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16" w:rsidRPr="00B83016" w:rsidRDefault="00B83016" w:rsidP="00590B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2-02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</w:t>
      </w: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 дополнительного образования 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детско-юношеская спортивная школа №5 МО г.-к. Анапы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                                                                  ПРИНЯТА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</w:t>
      </w:r>
      <w:r w:rsidRPr="00B8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ДО ДЮСШ №5 </w:t>
      </w:r>
      <w:r w:rsidRPr="00B8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Pr="00B8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                                                                                                                                                 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 г.-к. Анапа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B8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 совета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 А.В.</w:t>
      </w:r>
      <w:r w:rsidR="006E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                                         протокол №__ от ___________  </w:t>
      </w:r>
      <w:r w:rsidR="002F7A22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B8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__ » ___________  </w:t>
      </w:r>
      <w:r w:rsidR="002F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B8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ОБЩЕРАЗВИВАЮЩАЯ ПРОГРАММА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016" w:rsidRPr="00B83016" w:rsidRDefault="0045357A" w:rsidP="00590B6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ТАНЦЕВАЛЬНОМУ СПОРТУ</w:t>
      </w:r>
    </w:p>
    <w:p w:rsidR="00B83016" w:rsidRPr="00B83016" w:rsidRDefault="00B83016" w:rsidP="00590B6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3016">
        <w:rPr>
          <w:rFonts w:ascii="Times New Roman" w:eastAsia="Calibri" w:hAnsi="Times New Roman" w:cs="Times New Roman"/>
          <w:sz w:val="24"/>
          <w:szCs w:val="24"/>
        </w:rPr>
        <w:t xml:space="preserve">Срок реализации – </w:t>
      </w:r>
      <w:r>
        <w:rPr>
          <w:rFonts w:ascii="Times New Roman" w:eastAsia="Calibri" w:hAnsi="Times New Roman" w:cs="Times New Roman"/>
          <w:sz w:val="24"/>
          <w:szCs w:val="24"/>
        </w:rPr>
        <w:t>1 год</w:t>
      </w:r>
    </w:p>
    <w:p w:rsidR="00B83016" w:rsidRPr="00B83016" w:rsidRDefault="00B83016" w:rsidP="00590B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57A" w:rsidRDefault="0045357A" w:rsidP="0045357A">
      <w:pPr>
        <w:spacing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2ED4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822ED4">
        <w:rPr>
          <w:rFonts w:ascii="Times New Roman" w:hAnsi="Times New Roman" w:cs="Times New Roman"/>
          <w:bCs/>
          <w:sz w:val="24"/>
          <w:szCs w:val="24"/>
        </w:rPr>
        <w:t>разработана в соответствии с федеральным государственным стандартом спорт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ивной подготовки по виду спорт </w:t>
      </w:r>
      <w:r w:rsidRPr="00822ED4">
        <w:rPr>
          <w:rFonts w:ascii="Times New Roman" w:hAnsi="Times New Roman" w:cs="Times New Roman"/>
          <w:bCs/>
          <w:sz w:val="24"/>
          <w:szCs w:val="24"/>
        </w:rPr>
        <w:t>танцевальный спорт</w:t>
      </w:r>
      <w:r w:rsidRPr="00822ED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5357A" w:rsidRDefault="0045357A" w:rsidP="0045357A">
      <w:pPr>
        <w:spacing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22ED4">
        <w:rPr>
          <w:rFonts w:ascii="Times New Roman" w:hAnsi="Times New Roman" w:cs="Times New Roman"/>
          <w:bCs/>
          <w:sz w:val="24"/>
          <w:szCs w:val="24"/>
        </w:rPr>
        <w:t>26.12.2014 года № 1077</w:t>
      </w:r>
      <w:r w:rsidRPr="00CA0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2E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45357A" w:rsidRPr="00B83016" w:rsidRDefault="0045357A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sz w:val="24"/>
          <w:szCs w:val="24"/>
          <w:lang w:eastAsia="ru-RU"/>
        </w:rPr>
        <w:t>г.-к. Анапа</w:t>
      </w:r>
    </w:p>
    <w:p w:rsidR="00B83016" w:rsidRDefault="002F7A22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2F7A22" w:rsidRDefault="002F7A22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A22" w:rsidRDefault="002F7A22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A22" w:rsidRDefault="002F7A22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A22" w:rsidRPr="00B83016" w:rsidRDefault="002F7A22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 …… …………………………………… 3 стр.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2.Годовой учебный</w:t>
      </w:r>
      <w:r w:rsidR="006E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 …….…….……………………….. …..   6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3.Содержание программы  ….. ….. …</w:t>
      </w:r>
      <w:r w:rsidR="006E3F4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…………………………...   8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4.Методическое обеспечение и условия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про</w:t>
      </w:r>
      <w:r w:rsidR="006E3F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………... ………………………………..  16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Литерат</w:t>
      </w:r>
      <w:r w:rsidR="006E3F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 …………… ………………………………………   19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4535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  <w:r w:rsidRPr="00B8301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t>1.ПОЯСНИТЕЛЬНАЯ ЗАПИСКА</w:t>
      </w: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</w:p>
    <w:p w:rsidR="00B83016" w:rsidRPr="00B83016" w:rsidRDefault="00B83016" w:rsidP="00590B6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</w:t>
      </w:r>
      <w:r w:rsidR="0045357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щеразвивающая программа по танцевальному спорту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дополнительной общеобразовательной программой в области физической культуры и спорта.</w:t>
      </w: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 xml:space="preserve">Программа составлена и предназначена для тренеров-преподавателей, </w:t>
      </w:r>
      <w:r w:rsidRPr="00B8301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педагогов и руководителей учреждений дополнительного образования</w:t>
      </w:r>
      <w:r w:rsidRPr="00B83016">
        <w:rPr>
          <w:rFonts w:ascii="Times New Roman CYR" w:eastAsia="Times New Roman" w:hAnsi="Times New Roman CYR" w:cs="Times New Roman CYR"/>
          <w:spacing w:val="-2"/>
          <w:sz w:val="28"/>
          <w:szCs w:val="28"/>
          <w:highlight w:val="white"/>
          <w:lang w:eastAsia="ru-RU"/>
        </w:rPr>
        <w:t xml:space="preserve"> и</w:t>
      </w:r>
      <w:r w:rsidRPr="00B83016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 является государст</w:t>
      </w:r>
      <w:r w:rsidRPr="00B8301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венным документом учебно-тренировочной и воспитательной работы.</w:t>
      </w:r>
    </w:p>
    <w:p w:rsidR="0045357A" w:rsidRDefault="00B83016" w:rsidP="00590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>Необходимость разработки данной программы стала актуальной в связи с появлением всё большего количества детей младшего школьного возр</w:t>
      </w:r>
      <w:r w:rsidR="0045357A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>аста, желающих заниматься танцевальным спортом.</w:t>
      </w:r>
    </w:p>
    <w:p w:rsidR="0045357A" w:rsidRDefault="0045357A" w:rsidP="00436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>Танцевальный спорт признан в</w:t>
      </w:r>
      <w:r w:rsidR="00436360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lang w:eastAsia="ru-RU"/>
        </w:rPr>
        <w:t>идом спорта, так как он требует от танцора таких качеств, которые свойственны большинству видов спорта.</w:t>
      </w: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В основу программы положены нормативные требования по физической </w:t>
      </w:r>
      <w:r w:rsidRPr="00B8301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и спортивно-технической подготовке, научные и методические разработки, применяемые</w:t>
      </w:r>
      <w:r w:rsidRPr="00B830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для начальной спортивной подготовки детей младшего школьного возраста. </w:t>
      </w:r>
      <w:r w:rsidRPr="00B8301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 xml:space="preserve"> </w:t>
      </w: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Программа содержит научно-обоснованные рекомендации по структуре и </w:t>
      </w:r>
      <w:r w:rsidRPr="00B8301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организации учебно-тренировочного процесса на различных этапах многолет</w:t>
      </w:r>
      <w:r w:rsidRPr="00B830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ней подготовки.</w:t>
      </w: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Программный материал объединен в целостную систему спор</w:t>
      </w:r>
      <w:r w:rsidRPr="00B8301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тивной подготовки и воспитательной работы, преследует </w:t>
      </w:r>
      <w:r w:rsidRPr="00B83016">
        <w:rPr>
          <w:rFonts w:ascii="Times New Roman CYR" w:eastAsia="Times New Roman" w:hAnsi="Times New Roman CYR" w:cs="Times New Roman CYR"/>
          <w:b/>
          <w:color w:val="000000"/>
          <w:spacing w:val="-4"/>
          <w:sz w:val="28"/>
          <w:szCs w:val="28"/>
          <w:highlight w:val="white"/>
          <w:lang w:eastAsia="ru-RU"/>
        </w:rPr>
        <w:t>цель</w:t>
      </w:r>
      <w:r w:rsidRPr="00B8301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: </w:t>
      </w:r>
      <w:r w:rsidRPr="00B8301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содействовать всестороннему, гармоничному физическому развитию и укреп</w:t>
      </w:r>
      <w:r w:rsidRPr="00B830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лению здоровья детей.</w:t>
      </w:r>
    </w:p>
    <w:p w:rsidR="00B83016" w:rsidRPr="00B83016" w:rsidRDefault="00B83016" w:rsidP="0071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 </w:t>
      </w:r>
      <w:r w:rsidR="00717204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lang w:eastAsia="ru-RU"/>
        </w:rPr>
        <w:tab/>
      </w:r>
      <w:r w:rsidRPr="00B830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Для достижения этой цели решаются следующие</w:t>
      </w:r>
      <w:r w:rsidRPr="00B83016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задачи:</w:t>
      </w:r>
      <w:r w:rsidRPr="00B830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436360" w:rsidRPr="00436360" w:rsidRDefault="00436360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 xml:space="preserve">- </w:t>
      </w:r>
      <w:r w:rsidR="00B83016" w:rsidRPr="00B8301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привлечь максимально возможное число детей</w:t>
      </w:r>
      <w:r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, подростков  и молодежи к занятиям танцевальным спортом, формирование у них устойчивого интереса, мотивации к систематическим занятиям спортом и здоровому образу жизни;</w:t>
      </w:r>
    </w:p>
    <w:p w:rsidR="00436360" w:rsidRDefault="00436360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- содействовать укреплению здоровья;</w:t>
      </w:r>
    </w:p>
    <w:p w:rsidR="00B83016" w:rsidRPr="00B83016" w:rsidRDefault="00B83016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 xml:space="preserve"> к система</w:t>
      </w:r>
      <w:r w:rsidRPr="00B830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тическим занятиям спортом;</w:t>
      </w:r>
    </w:p>
    <w:p w:rsidR="00436360" w:rsidRDefault="00436360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расширение диапазона двигательных умений и навыков;</w:t>
      </w:r>
    </w:p>
    <w:p w:rsidR="00436360" w:rsidRDefault="00436360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повышения уровня общей и специальной физической подготовленности в соответствии со спецификой танцевального спорта;</w:t>
      </w:r>
    </w:p>
    <w:p w:rsidR="00BF17EE" w:rsidRDefault="00BF17EE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формирование первичных навыков судейства по танцевальному спорту и инструкторской деятельности;</w:t>
      </w:r>
    </w:p>
    <w:p w:rsidR="00BF17EE" w:rsidRDefault="00BF17EE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привитие знаний о режиме дня, личной гигиене, значении занятий физическими упражнениями для укрепления здоровья;</w:t>
      </w:r>
    </w:p>
    <w:p w:rsidR="00BF17EE" w:rsidRDefault="00BF17EE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воспитание нравственных, интеллектуальных и волевых качеств, а также навыков культуры поведения.</w:t>
      </w:r>
    </w:p>
    <w:p w:rsidR="00BF17EE" w:rsidRDefault="00BF17EE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436360" w:rsidRDefault="00436360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436360" w:rsidRDefault="00436360" w:rsidP="00436360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B83016" w:rsidRPr="00B83016" w:rsidRDefault="00B83016" w:rsidP="00BF17EE">
      <w:pPr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lastRenderedPageBreak/>
        <w:t xml:space="preserve">      </w:t>
      </w:r>
    </w:p>
    <w:p w:rsidR="00590B65" w:rsidRDefault="00B83016" w:rsidP="00590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pacing w:val="-10"/>
          <w:sz w:val="28"/>
          <w:szCs w:val="28"/>
          <w:highlight w:val="white"/>
          <w:lang w:eastAsia="ru-RU"/>
        </w:rPr>
        <w:t xml:space="preserve"> В программе даны конкретные методические рекомендации по организа</w:t>
      </w:r>
      <w:r w:rsidRPr="00B8301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ции и планированию учебно-тренировочной работы, по от</w:t>
      </w:r>
      <w:r w:rsidRPr="00B83016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>бору, комплектованию учебных групп в зависимости от возраста, уровня</w:t>
      </w:r>
      <w:r w:rsidRPr="00B83016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 xml:space="preserve"> развития физических качеств и от специфических особенностей занимаю</w:t>
      </w:r>
      <w:r w:rsidRPr="00B830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щихся.</w:t>
      </w:r>
    </w:p>
    <w:p w:rsidR="008B76DF" w:rsidRDefault="008B76DF" w:rsidP="008B76DF">
      <w:pPr>
        <w:tabs>
          <w:tab w:val="left" w:pos="609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BF17EE">
        <w:rPr>
          <w:rFonts w:ascii="Times New Roman CYR" w:hAnsi="Times New Roman CYR" w:cs="Times New Roman CYR"/>
          <w:sz w:val="28"/>
          <w:szCs w:val="28"/>
        </w:rPr>
        <w:t xml:space="preserve"> группы СО принимаются лица от 7</w:t>
      </w:r>
      <w:r>
        <w:rPr>
          <w:rFonts w:ascii="Times New Roman CYR" w:hAnsi="Times New Roman CYR" w:cs="Times New Roman CYR"/>
          <w:sz w:val="28"/>
          <w:szCs w:val="28"/>
        </w:rPr>
        <w:t xml:space="preserve"> лет и старше, пригодные по здоровью, изъявившие желание заниматься этим видом спорта. Зачисление учащихся в спортивно-оздоровительные группы проводится на основе заявления от родителей (законных представителей) и предъявления медицинского заключения.</w:t>
      </w:r>
    </w:p>
    <w:p w:rsidR="008B76DF" w:rsidRPr="008B76DF" w:rsidRDefault="008B76DF" w:rsidP="008B76DF">
      <w:pPr>
        <w:tabs>
          <w:tab w:val="left" w:pos="609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>Учебный план, рассчитанный на 1 год обучения , состоит из 4 циклов: 1-3 циклы – по 3 месяца каждый и четвертый цикл – 1,5 месяца.</w:t>
      </w:r>
    </w:p>
    <w:p w:rsidR="008B76DF" w:rsidRDefault="008B76DF" w:rsidP="008B76DF">
      <w:pPr>
        <w:tabs>
          <w:tab w:val="left" w:pos="6091"/>
        </w:tabs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Освоение программы считается успешным, если пройден  1 цикл.</w:t>
      </w: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830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Основными </w:t>
      </w:r>
      <w:r w:rsidRPr="00B830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формами</w:t>
      </w:r>
      <w:r w:rsidRPr="00B830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занятий являются: групповые практические занятия по дзюдо; индивидуальные уроки тренера с отдельными спортсменами; самостоятельные тренировки по заданию тренера (домашние задания); лекции и беседы; просмотр учебных кинофильмов и соревнований; участие в соревнованиях.</w:t>
      </w: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Режим</w:t>
      </w:r>
      <w:r w:rsidRPr="00B83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образовательного процесса</w:t>
      </w: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наполняемость учебных групп: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559"/>
        <w:gridCol w:w="1701"/>
        <w:gridCol w:w="1276"/>
        <w:gridCol w:w="1559"/>
      </w:tblGrid>
      <w:tr w:rsidR="00B83016" w:rsidRPr="00B83016" w:rsidTr="00B83016">
        <w:trPr>
          <w:trHeight w:val="1703"/>
        </w:trPr>
        <w:tc>
          <w:tcPr>
            <w:tcW w:w="1276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418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для зачисления</w:t>
            </w:r>
          </w:p>
        </w:tc>
        <w:tc>
          <w:tcPr>
            <w:tcW w:w="1134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59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число учащихся в группе</w:t>
            </w:r>
          </w:p>
        </w:tc>
        <w:tc>
          <w:tcPr>
            <w:tcW w:w="1701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учебных часов </w:t>
            </w:r>
          </w:p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276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год</w:t>
            </w:r>
          </w:p>
        </w:tc>
      </w:tr>
      <w:tr w:rsidR="00B83016" w:rsidRPr="00B83016" w:rsidTr="00B83016">
        <w:trPr>
          <w:trHeight w:val="278"/>
        </w:trPr>
        <w:tc>
          <w:tcPr>
            <w:tcW w:w="1276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</w:t>
            </w:r>
          </w:p>
        </w:tc>
        <w:tc>
          <w:tcPr>
            <w:tcW w:w="1418" w:type="dxa"/>
          </w:tcPr>
          <w:p w:rsidR="00B83016" w:rsidRPr="00B83016" w:rsidRDefault="00BF17EE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7</w:t>
            </w:r>
            <w:r w:rsidR="00B83016" w:rsidRPr="00B830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</w:t>
            </w:r>
          </w:p>
        </w:tc>
        <w:tc>
          <w:tcPr>
            <w:tcW w:w="1134" w:type="dxa"/>
          </w:tcPr>
          <w:p w:rsidR="00B83016" w:rsidRPr="00B83016" w:rsidRDefault="00FF601E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83016" w:rsidRPr="00B83016" w:rsidRDefault="00B83016" w:rsidP="005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252</w:t>
            </w:r>
          </w:p>
        </w:tc>
      </w:tr>
    </w:tbl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С целью большего охвата занимающихся максимальный объем тренировочной нагрузки на группу в неделю </w:t>
      </w:r>
      <w:r w:rsidRPr="00B8301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может быть снижен</w:t>
      </w:r>
      <w:r w:rsidRPr="00B8301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B8301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но не более чем на 10% </w:t>
      </w:r>
      <w:r w:rsidRPr="00B8301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от годового объема и не более чем </w:t>
      </w:r>
      <w:r w:rsidRPr="00B8301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на 2 часа в  неделю</w:t>
      </w:r>
      <w:r w:rsidRPr="00B8301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 возможностью увеличения в каникулярный период, </w:t>
      </w:r>
      <w:r w:rsidRPr="00B8301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но не более чем на 25%</w:t>
      </w:r>
      <w:r w:rsidRPr="00B8301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от годового тренировочного объёма.</w:t>
      </w:r>
    </w:p>
    <w:p w:rsidR="00B83016" w:rsidRPr="00BF17EE" w:rsidRDefault="00BF17EE" w:rsidP="00BF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17EE">
        <w:rPr>
          <w:rFonts w:ascii="Times New Roman" w:hAnsi="Times New Roman" w:cs="Times New Roman"/>
          <w:sz w:val="28"/>
          <w:szCs w:val="28"/>
        </w:rPr>
        <w:t>Учебный план разрабатывается из расчета 42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BF17EE">
        <w:rPr>
          <w:rFonts w:ascii="Times New Roman" w:hAnsi="Times New Roman" w:cs="Times New Roman"/>
          <w:sz w:val="28"/>
          <w:szCs w:val="28"/>
        </w:rPr>
        <w:t xml:space="preserve"> тренировочных занятий в условиях школы.</w:t>
      </w:r>
    </w:p>
    <w:p w:rsidR="00BF17EE" w:rsidRPr="00BF17EE" w:rsidRDefault="00BF17EE" w:rsidP="00BF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7EE" w:rsidRDefault="00BF17EE" w:rsidP="00BF17EE">
      <w:pPr>
        <w:autoSpaceDE w:val="0"/>
        <w:autoSpaceDN w:val="0"/>
        <w:adjustRightInd w:val="0"/>
        <w:spacing w:after="0" w:line="240" w:lineRule="auto"/>
        <w:jc w:val="both"/>
      </w:pPr>
    </w:p>
    <w:p w:rsidR="00BF17EE" w:rsidRPr="00B83016" w:rsidRDefault="00BF17EE" w:rsidP="00BF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83016" w:rsidRDefault="00B83016" w:rsidP="00590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8301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Ожидаемые результаты:</w:t>
      </w:r>
    </w:p>
    <w:p w:rsidR="00B83016" w:rsidRPr="00BF17EE" w:rsidRDefault="00DF5E57" w:rsidP="00BF17EE">
      <w:pPr>
        <w:pStyle w:val="a5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 w:rsidRPr="00DF5E57">
        <w:rPr>
          <w:rFonts w:ascii="Times New Roman CYR" w:hAnsi="Times New Roman CYR" w:cs="Times New Roman CYR"/>
          <w:sz w:val="28"/>
          <w:szCs w:val="28"/>
        </w:rPr>
        <w:t>Р</w:t>
      </w:r>
      <w:r w:rsidR="00B83016" w:rsidRPr="00DF5E57">
        <w:rPr>
          <w:rFonts w:ascii="Times New Roman CYR" w:hAnsi="Times New Roman CYR" w:cs="Times New Roman CYR"/>
          <w:sz w:val="28"/>
          <w:szCs w:val="28"/>
        </w:rPr>
        <w:t>ебенок научится выполнять упражнени</w:t>
      </w:r>
      <w:r w:rsidRPr="00DF5E57">
        <w:rPr>
          <w:rFonts w:ascii="Times New Roman CYR" w:hAnsi="Times New Roman CYR" w:cs="Times New Roman CYR"/>
          <w:sz w:val="28"/>
          <w:szCs w:val="28"/>
        </w:rPr>
        <w:t>я, предназначенные для укрепления</w:t>
      </w:r>
      <w:r w:rsidR="00B83016" w:rsidRPr="00DF5E57">
        <w:rPr>
          <w:rFonts w:ascii="Times New Roman CYR" w:hAnsi="Times New Roman CYR" w:cs="Times New Roman CYR"/>
          <w:sz w:val="28"/>
          <w:szCs w:val="28"/>
        </w:rPr>
        <w:t xml:space="preserve"> основных физических качеств, </w:t>
      </w:r>
      <w:r w:rsidRPr="00DF5E57">
        <w:rPr>
          <w:rFonts w:ascii="Times New Roman CYR" w:hAnsi="Times New Roman CYR" w:cs="Times New Roman CYR"/>
          <w:sz w:val="28"/>
          <w:szCs w:val="28"/>
        </w:rPr>
        <w:t xml:space="preserve"> в объёме, заданном програ</w:t>
      </w:r>
      <w:r w:rsidR="00717204">
        <w:rPr>
          <w:rFonts w:ascii="Times New Roman CYR" w:hAnsi="Times New Roman CYR" w:cs="Times New Roman CYR"/>
          <w:sz w:val="28"/>
          <w:szCs w:val="28"/>
        </w:rPr>
        <w:t>ммой.</w:t>
      </w:r>
    </w:p>
    <w:p w:rsidR="00B83016" w:rsidRPr="00DF5E57" w:rsidRDefault="00717204" w:rsidP="00590B65">
      <w:pPr>
        <w:pStyle w:val="a5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 w:rsidR="00DF5E57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танет более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здоровым.</w:t>
      </w:r>
    </w:p>
    <w:p w:rsidR="00DF5E57" w:rsidRPr="00DF5E57" w:rsidRDefault="00717204" w:rsidP="00590B65">
      <w:pPr>
        <w:pStyle w:val="a5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 w:rsidR="00B83016" w:rsidRPr="00DF5E57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риобретет интерес к с</w:t>
      </w:r>
      <w:r w:rsidR="00BF17E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истематическим занятиям  танцами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.</w:t>
      </w:r>
    </w:p>
    <w:p w:rsidR="00DF5E57" w:rsidRPr="00BF17EE" w:rsidRDefault="00BF17EE" w:rsidP="00BF17E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lastRenderedPageBreak/>
        <w:t>4.</w:t>
      </w:r>
      <w:r w:rsidR="00717204" w:rsidRPr="00BF17E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 w:rsidR="00DF5E57" w:rsidRPr="00BF17E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ыработает настойчивость, самодисциплину,</w:t>
      </w:r>
      <w:r w:rsidR="00717204" w:rsidRPr="00BF17E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волю, смелость и решительность.</w:t>
      </w:r>
      <w:r w:rsidR="00DF5E57" w:rsidRPr="00BF17E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</w:p>
    <w:p w:rsidR="00717204" w:rsidRPr="00BF17EE" w:rsidRDefault="00BF17EE" w:rsidP="00BF17E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5.</w:t>
      </w:r>
      <w:r w:rsidR="00717204" w:rsidRPr="00BF17E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</w:t>
      </w:r>
      <w:r w:rsidR="00DF5E57" w:rsidRPr="00BF17E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олуч</w:t>
      </w:r>
      <w:r w:rsidR="00717204" w:rsidRPr="00BF17E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ит первый соревновательный опыт.</w:t>
      </w:r>
    </w:p>
    <w:p w:rsidR="00DF5E57" w:rsidRPr="00DF5E57" w:rsidRDefault="00DF5E57" w:rsidP="00590B65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Основными показателями выполнения программных требований по </w:t>
      </w:r>
      <w:r w:rsidRPr="00B8301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 xml:space="preserve">уровню подготовленности учащихся являются: выполнение контрольных </w:t>
      </w:r>
      <w:r w:rsidRPr="00B83016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 xml:space="preserve">нормативов по общей и специальной подготовке; овладение теоретическими </w:t>
      </w:r>
      <w:r w:rsidRPr="00B83016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>знаниями</w:t>
      </w:r>
      <w:r w:rsidRPr="00B83016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>.</w:t>
      </w:r>
    </w:p>
    <w:p w:rsidR="00B83016" w:rsidRPr="00B83016" w:rsidRDefault="00B83016" w:rsidP="00590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 xml:space="preserve">Для подведения итогов реализации дополнительной образовательной программы, кроме внутренних соревнований, занимающиеся могут в зависимости от показываемых результатов </w:t>
      </w:r>
      <w:r w:rsidRPr="00B83016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участвовать в городских и областных соревновани</w:t>
      </w:r>
      <w:r w:rsidRPr="00B830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ях в соответствии с планом работы спортивной школы.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016" w:rsidRPr="00B83016" w:rsidRDefault="00B83016" w:rsidP="00590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программы представлен в разделах, отражающих тот и</w:t>
      </w:r>
      <w:r w:rsidR="00BF1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иной вид подготовки танцоров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теоретическую,  общую физическую, специальную физическую,   технико-тактическую, психологическую и соревновательную. Кроме этого, представлены разделы, в которых раскрывается содержание врачебного и медицинского контроля, а также контрольные нормативы по физической  и технической подготовке.</w:t>
      </w:r>
    </w:p>
    <w:p w:rsidR="00B83016" w:rsidRPr="00B83016" w:rsidRDefault="00B83016" w:rsidP="00590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разделы программы взаимосвязаны и предполагают воспитание гармонически развитых людей</w:t>
      </w:r>
      <w:r w:rsidR="00BF1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E57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показателями выполнения программных требований по уровню подготовленности учащихся являются:</w:t>
      </w:r>
    </w:p>
    <w:p w:rsidR="00DF5E57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B83016" w:rsidRPr="00B83016" w:rsidRDefault="00DF5E57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3016" w:rsidRPr="00473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общей физической подготовке</w:t>
      </w:r>
      <w:r w:rsidR="00B83016" w:rsidRPr="00B83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83016" w:rsidRPr="00B83016" w:rsidRDefault="00DF5E57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16"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программный материал. 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специальной физической подготовке</w:t>
      </w:r>
      <w:r w:rsidRPr="00B83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83016" w:rsidRPr="00B83016" w:rsidRDefault="00DF5E57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16"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на оценку </w:t>
      </w:r>
      <w:r w:rsidR="00BF1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упражнений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технико-тактической подготовке</w:t>
      </w:r>
      <w:r w:rsidRPr="00B83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уметь выполнять основные элементы техники и тактики в соответствии с программным материалом. 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психологической подготовке</w:t>
      </w:r>
      <w:r w:rsidRPr="00B83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дня. Ведение дневника самоконтроля.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упражнений различной трудности, требующих проявления волевых качеств. 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теоретической подготовке</w:t>
      </w:r>
      <w:r w:rsidRPr="00B83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применять на практике программный материал, соответствующий спортивно – оздоровительному этапу.</w:t>
      </w:r>
    </w:p>
    <w:p w:rsidR="00B83016" w:rsidRPr="00B83016" w:rsidRDefault="00B83016" w:rsidP="0059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16" w:rsidRDefault="00B83016" w:rsidP="0059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04" w:rsidRDefault="00717204" w:rsidP="0059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04" w:rsidRDefault="00717204" w:rsidP="0059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04" w:rsidRPr="00B83016" w:rsidRDefault="00717204" w:rsidP="0059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6E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УЧЕБНЫЙ ПЛАН</w:t>
      </w: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577" w:rsidRPr="00B83016" w:rsidRDefault="00363577" w:rsidP="003635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2.1.Учебно-тематический план</w:t>
      </w:r>
    </w:p>
    <w:p w:rsidR="00363577" w:rsidRPr="00B83016" w:rsidRDefault="00363577" w:rsidP="003635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577" w:rsidRPr="00B83016" w:rsidRDefault="00363577" w:rsidP="003635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48"/>
        <w:gridCol w:w="1416"/>
        <w:gridCol w:w="1701"/>
        <w:gridCol w:w="1559"/>
      </w:tblGrid>
      <w:tr w:rsidR="00363577" w:rsidRPr="00B83016" w:rsidTr="00C65517">
        <w:tc>
          <w:tcPr>
            <w:tcW w:w="540" w:type="dxa"/>
            <w:vMerge w:val="restart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48" w:type="dxa"/>
            <w:vMerge w:val="restart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учебных занятий</w:t>
            </w:r>
          </w:p>
        </w:tc>
      </w:tr>
      <w:tr w:rsidR="00363577" w:rsidRPr="00B83016" w:rsidTr="00C65517">
        <w:tc>
          <w:tcPr>
            <w:tcW w:w="540" w:type="dxa"/>
            <w:vMerge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lang w:eastAsia="ru-RU"/>
              </w:rPr>
              <w:t>Теоретические</w:t>
            </w:r>
          </w:p>
        </w:tc>
        <w:tc>
          <w:tcPr>
            <w:tcW w:w="1559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lang w:eastAsia="ru-RU"/>
              </w:rPr>
              <w:t>Практические</w:t>
            </w:r>
          </w:p>
        </w:tc>
      </w:tr>
      <w:tr w:rsidR="00363577" w:rsidRPr="00B83016" w:rsidTr="00C65517">
        <w:tc>
          <w:tcPr>
            <w:tcW w:w="540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416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577" w:rsidRPr="00B83016" w:rsidTr="00C65517">
        <w:tc>
          <w:tcPr>
            <w:tcW w:w="540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и СФП</w:t>
            </w:r>
          </w:p>
        </w:tc>
        <w:tc>
          <w:tcPr>
            <w:tcW w:w="1416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63577" w:rsidRPr="00B83016" w:rsidTr="00C65517">
        <w:tc>
          <w:tcPr>
            <w:tcW w:w="540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8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Избранный вид спорта</w:t>
            </w:r>
          </w:p>
        </w:tc>
        <w:tc>
          <w:tcPr>
            <w:tcW w:w="1416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363577" w:rsidRPr="00B83016" w:rsidTr="00C65517">
        <w:tc>
          <w:tcPr>
            <w:tcW w:w="540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8" w:type="dxa"/>
            <w:shd w:val="clear" w:color="auto" w:fill="auto"/>
          </w:tcPr>
          <w:p w:rsidR="00363577" w:rsidRPr="005D3C5E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виды спорта и подвижные игры</w:t>
            </w:r>
          </w:p>
        </w:tc>
        <w:tc>
          <w:tcPr>
            <w:tcW w:w="1416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63577" w:rsidRPr="00B83016" w:rsidTr="00C65517">
        <w:tc>
          <w:tcPr>
            <w:tcW w:w="540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8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Технико–тактическое мастерство и психологическая подготовка</w:t>
            </w:r>
          </w:p>
        </w:tc>
        <w:tc>
          <w:tcPr>
            <w:tcW w:w="1416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63577" w:rsidRPr="00B83016" w:rsidTr="00C65517">
        <w:tc>
          <w:tcPr>
            <w:tcW w:w="540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8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416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63577" w:rsidRPr="00B83016" w:rsidTr="00C65517">
        <w:tc>
          <w:tcPr>
            <w:tcW w:w="540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8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1416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577" w:rsidRPr="00B83016" w:rsidTr="00C65517">
        <w:tc>
          <w:tcPr>
            <w:tcW w:w="540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248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обследование</w:t>
            </w:r>
          </w:p>
        </w:tc>
        <w:tc>
          <w:tcPr>
            <w:tcW w:w="4676" w:type="dxa"/>
            <w:gridSpan w:val="3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63577" w:rsidRPr="00B83016" w:rsidTr="00C65517">
        <w:tc>
          <w:tcPr>
            <w:tcW w:w="4788" w:type="dxa"/>
            <w:gridSpan w:val="2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6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701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</w:tr>
    </w:tbl>
    <w:p w:rsidR="00363577" w:rsidRPr="00B83016" w:rsidRDefault="00363577" w:rsidP="003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77" w:rsidRPr="00B83016" w:rsidRDefault="00363577" w:rsidP="003635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3016" w:rsidRPr="00B83016" w:rsidSect="00590B65">
          <w:headerReference w:type="default" r:id="rId7"/>
          <w:pgSz w:w="11906" w:h="16838"/>
          <w:pgMar w:top="709" w:right="849" w:bottom="993" w:left="1701" w:header="720" w:footer="720" w:gutter="0"/>
          <w:cols w:space="720"/>
          <w:titlePg/>
          <w:docGrid w:linePitch="326"/>
        </w:sectPr>
      </w:pPr>
    </w:p>
    <w:p w:rsidR="00B83016" w:rsidRPr="00B83016" w:rsidRDefault="00B83016" w:rsidP="00590B6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2.2.Примерный план – график распределения учебных часов для  спортивно – оздоровительн</w:t>
      </w:r>
      <w:r w:rsidR="004C6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группы по танцевальному спорту</w:t>
      </w:r>
    </w:p>
    <w:p w:rsidR="00B83016" w:rsidRPr="00B83016" w:rsidRDefault="00473F14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42 недели</w:t>
      </w:r>
      <w:bookmarkStart w:id="0" w:name="_GoBack"/>
      <w:bookmarkEnd w:id="0"/>
      <w:r w:rsidR="00B83016"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учебно–тренировочных занятий)</w:t>
      </w:r>
    </w:p>
    <w:p w:rsidR="00B83016" w:rsidRPr="00B83016" w:rsidRDefault="00B83016" w:rsidP="003635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63577" w:rsidRPr="00B83016" w:rsidRDefault="00363577" w:rsidP="0036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7"/>
        <w:gridCol w:w="665"/>
        <w:gridCol w:w="797"/>
        <w:gridCol w:w="665"/>
        <w:gridCol w:w="665"/>
        <w:gridCol w:w="664"/>
        <w:gridCol w:w="665"/>
        <w:gridCol w:w="665"/>
        <w:gridCol w:w="797"/>
        <w:gridCol w:w="798"/>
        <w:gridCol w:w="797"/>
        <w:gridCol w:w="925"/>
        <w:gridCol w:w="1843"/>
      </w:tblGrid>
      <w:tr w:rsidR="00363577" w:rsidRPr="00B83016" w:rsidTr="00C65517">
        <w:trPr>
          <w:trHeight w:val="270"/>
        </w:trPr>
        <w:tc>
          <w:tcPr>
            <w:tcW w:w="4087" w:type="dxa"/>
            <w:vMerge w:val="restart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103" w:type="dxa"/>
            <w:gridSpan w:val="11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843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63577" w:rsidRPr="00B83016" w:rsidTr="00C65517">
        <w:trPr>
          <w:trHeight w:val="144"/>
        </w:trPr>
        <w:tc>
          <w:tcPr>
            <w:tcW w:w="4087" w:type="dxa"/>
            <w:vMerge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4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8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3577" w:rsidRPr="00B83016" w:rsidTr="00C65517">
        <w:trPr>
          <w:trHeight w:val="360"/>
        </w:trPr>
        <w:tc>
          <w:tcPr>
            <w:tcW w:w="408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3577" w:rsidRPr="00B83016" w:rsidTr="00C65517">
        <w:trPr>
          <w:trHeight w:val="392"/>
        </w:trPr>
        <w:tc>
          <w:tcPr>
            <w:tcW w:w="408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 и СФП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8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63577" w:rsidRPr="00B83016" w:rsidTr="00C65517">
        <w:trPr>
          <w:trHeight w:val="315"/>
        </w:trPr>
        <w:tc>
          <w:tcPr>
            <w:tcW w:w="408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Избранный вид спорта 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4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8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363577" w:rsidRPr="00B83016" w:rsidTr="00C65517">
        <w:trPr>
          <w:trHeight w:val="330"/>
        </w:trPr>
        <w:tc>
          <w:tcPr>
            <w:tcW w:w="408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виды спорта и подвижные игры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3577" w:rsidRPr="00B83016" w:rsidTr="00C65517">
        <w:trPr>
          <w:trHeight w:val="315"/>
        </w:trPr>
        <w:tc>
          <w:tcPr>
            <w:tcW w:w="408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Технико-тактическое мастерство и психологическая подготовка 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63577" w:rsidRPr="00B83016" w:rsidTr="00C65517">
        <w:trPr>
          <w:trHeight w:val="315"/>
        </w:trPr>
        <w:tc>
          <w:tcPr>
            <w:tcW w:w="408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3577" w:rsidRPr="00B83016" w:rsidTr="00C65517">
        <w:trPr>
          <w:trHeight w:val="330"/>
        </w:trPr>
        <w:tc>
          <w:tcPr>
            <w:tcW w:w="408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577" w:rsidRPr="00B83016" w:rsidTr="00C65517">
        <w:trPr>
          <w:trHeight w:val="330"/>
        </w:trPr>
        <w:tc>
          <w:tcPr>
            <w:tcW w:w="4087" w:type="dxa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Медицинское обследование</w:t>
            </w:r>
          </w:p>
        </w:tc>
        <w:tc>
          <w:tcPr>
            <w:tcW w:w="9946" w:type="dxa"/>
            <w:gridSpan w:val="12"/>
          </w:tcPr>
          <w:p w:rsidR="00363577" w:rsidRPr="00B83016" w:rsidRDefault="00363577" w:rsidP="00C6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363577" w:rsidRPr="00B83016" w:rsidRDefault="00363577" w:rsidP="003635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26     26     24    26    18    24     26     26     22       24      10               252    </w:t>
      </w:r>
    </w:p>
    <w:p w:rsidR="00363577" w:rsidRPr="00B83016" w:rsidRDefault="00363577" w:rsidP="00590B6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3016" w:rsidRPr="00B83016" w:rsidSect="00590B65">
          <w:pgSz w:w="16838" w:h="11906" w:orient="landscape"/>
          <w:pgMar w:top="1276" w:right="849" w:bottom="709" w:left="1701" w:header="720" w:footer="720" w:gutter="0"/>
          <w:cols w:space="720"/>
          <w:titlePg/>
          <w:docGrid w:linePitch="326"/>
        </w:sectPr>
      </w:pPr>
    </w:p>
    <w:p w:rsid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3.СОДЕРЖАНИЕ ПРОГРАММЫ</w:t>
      </w:r>
    </w:p>
    <w:p w:rsidR="006E3F48" w:rsidRPr="00B83016" w:rsidRDefault="006E3F48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3.1.Гигиенические и санитарные требования к проведению тренировочных занятий</w:t>
      </w:r>
    </w:p>
    <w:p w:rsidR="006E3F48" w:rsidRPr="00B83016" w:rsidRDefault="006E3F48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с учащимися 7-9</w:t>
      </w: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летнего возраста необходимо соблюдать требования к условиям организации занятий. Любая деятельность, а особенно физическая, может осуществляться лишь под непосредственным контролем и наблюдением со стороны преподавателя. 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спортивном зале и на спортивной площадке должны быть созданы </w:t>
      </w: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условия,</w:t>
      </w: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обеспечивающие охрану жизни и здоровья детей: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Всё оборудование должны быть надежно закреплены; оборудование, инвентарь, наглядные пособия должны устанавливаться и размещаться с учетом их полной безопасности и устойчивости, исключающей возможность падения. 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Инвентарь, используемый детьми, необходимо располагать на высоте, не превышающей уровня груди.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Помещение, в котором организуется физкультурная деятельность, должно быть чистым, светлым, хорошо проветриваемым; освещенность должна соответствовать установленным санитарно-гигиеническим нормам.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привлекать детей к труду, представляющему угрозу инфицирования (уборка зала).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должен соблюдать </w:t>
      </w: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</w:t>
      </w: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оборудованию и материалам: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Оборудование, которым пользуются дети, должно по своим размерам соответствовать их возрастным показателям. В пользовании детям даются только исправные и безопасные предметы.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Запрещается </w:t>
      </w: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оборудования и инструментов, предназначенных для взрослых.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Все оборудование и инструменты должны быть аккуратно, удобно и рационально размещены, содержаться в чистом, исправном состоянии. 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 колющие, режущие предметы должны храниться в недоступном для детей месте.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="00B1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методике руководства физкульту</w:t>
      </w:r>
      <w:r w:rsidR="00E72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рной деятельностью </w:t>
      </w:r>
    </w:p>
    <w:p w:rsidR="006E3F48" w:rsidRPr="00B83016" w:rsidRDefault="006E3F48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Pr="00B83016" w:rsidRDefault="00B83016" w:rsidP="00590B6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детей различными умениями и навыками, приемами выполнения движений, преподаватель должен обеспечить правильный показ движения.</w:t>
      </w:r>
    </w:p>
    <w:p w:rsidR="00B83016" w:rsidRPr="00B83016" w:rsidRDefault="00B83016" w:rsidP="00590B6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занятия следить за тем, чтобы дети самовольно не использовали снаряды и тренажеры.</w:t>
      </w:r>
    </w:p>
    <w:p w:rsidR="00B83016" w:rsidRPr="00B83016" w:rsidRDefault="00B83016" w:rsidP="00590B6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нахождения детей в зале без присмотра, следить за организованным входом и выходом детей из зала.</w:t>
      </w:r>
    </w:p>
    <w:p w:rsidR="00B83016" w:rsidRPr="00B83016" w:rsidRDefault="00B83016" w:rsidP="00590B6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занятия следить за правильным выбором места проведения так, чтобы в поле зрения находились все дети.</w:t>
      </w:r>
    </w:p>
    <w:p w:rsidR="00B83016" w:rsidRPr="00B83016" w:rsidRDefault="00B83016" w:rsidP="00590B6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с предметами следить за достаточным интервалом и дистанцией между детьми.</w:t>
      </w:r>
    </w:p>
    <w:p w:rsidR="00B83016" w:rsidRPr="00B83016" w:rsidRDefault="00B83016" w:rsidP="00590B6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постоянный контроль  сохранения правильной позы и осанки детей во время занятия.</w:t>
      </w:r>
    </w:p>
    <w:p w:rsidR="00B83016" w:rsidRPr="00B83016" w:rsidRDefault="00B83016" w:rsidP="00590B6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состоянием детей, не допускать их переутомления.</w:t>
      </w:r>
    </w:p>
    <w:p w:rsidR="00B83016" w:rsidRPr="00B83016" w:rsidRDefault="00B83016" w:rsidP="00590B6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появления внешних признаков переутомления преподаватель предлагает ребенку отдохнуть, а затем переключиться на более спокойную деятельность.</w:t>
      </w:r>
    </w:p>
    <w:p w:rsidR="00B83016" w:rsidRDefault="00B83016" w:rsidP="00590B65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в обязательном порядке знакомит детей с правилами поведения на занятии и систематически контролирует их выполнение.</w:t>
      </w:r>
    </w:p>
    <w:p w:rsidR="006E3F48" w:rsidRPr="00B83016" w:rsidRDefault="006E3F48" w:rsidP="00590B6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Техника безопасности</w:t>
      </w:r>
    </w:p>
    <w:p w:rsidR="006E3F48" w:rsidRPr="00B83016" w:rsidRDefault="006E3F48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занятий, укрепляющих здоровье учащихся, важно неукоснительно соблюдать технику безопасности и содействовать профилактике травматизма среди занимающихся.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травматизма детей на занятиях физическими упражнениями: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Нарушение правил организации занятий: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занятий с большим числом детей на одного преподавателя, чем полагается;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нахождение детей в зале без присмотра преподавателя и неорганизованный вход и выход из зала;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самовольный доступ к снарядам и тренажерам;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неправильный выбор преподавателем места при проведении занятия, когда часть детей</w:t>
      </w:r>
      <w:r w:rsidR="00E7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вне его поля зрения;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Нарушения в методике преподавания: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форсированное обучение сложным, связанным с риском и психологическими трудностями для ребенка упражнениям без достаточной его подготовленности;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чрезмерная нагрузка на ребенка в ходе занятия, связанное с этим значительное утомление, приводящее к снижению концентрации внимания;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излишнее эмоциональное возбуждение, вызванное выполнением сложных упражнений, игр, эстафет.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Нарушение санитарно-гигиенических условий и формы одежды: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недостаточная освещенность зала для занятий;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вентиляции;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неудобная, сковывающая движения и затрудняющая теплообмен одежда;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посторонние колющие предметы на одежде;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цепочки, тесемки;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Отсутствие систематического врачебного контроля  физического состояния детей: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чрезмерность нагрузки для детей, недавно перенесших заболевания;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систематической диспансеризации детей;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сведений о хронических заболеваниях и травмах.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Недооценка значения страховки, помощи: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неправильная страховка или ее отсутствие при выполнении сложных упражнений, при выполнении основных видов движений.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Нарушение техники безопасности, неудовлетворительное состояние мест занятий, инвентаря, оборудования:</w:t>
      </w:r>
    </w:p>
    <w:p w:rsidR="00B83016" w:rsidRPr="00B83016" w:rsidRDefault="00E72990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неровности пола, щели;</w:t>
      </w:r>
    </w:p>
    <w:p w:rsid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в легкодоступном месте аптечки первой медицинской помощи.</w:t>
      </w:r>
    </w:p>
    <w:p w:rsidR="006E3F48" w:rsidRPr="00B83016" w:rsidRDefault="006E3F48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Врачебный и педагогический контроль в системе занятий</w:t>
      </w:r>
    </w:p>
    <w:p w:rsidR="006E3F48" w:rsidRPr="00DE3C65" w:rsidRDefault="00DE3C65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Основными задачами медицинского обследования является контроль за состоянием здоровья, привития гигиенических навыков и и привычки неукоснительного выполнения рекомендаций врача.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физического воспитания детей дошкольного и школьного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возрастов включает следующие показатели: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Динамическое наблюдение за состоянием здоровья и физическим развитием детей. С целью осуществления индивидуального подхода при назначении различных средств физического воспитания выделяются две группы детей: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Ι - основная группа, не имеющая никаких медицинских и педагогических противопоказаний и ограничений для занятий физической культурой.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ΙΙ - ослабленная группа, имеющая ограничения временного характера в величине и интенсивности физической нагрузки и объеме закаливающих мероприятий.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Медико-педагогические наблюдения за организацией двигательного режима определяются методикой проведения и организацией занятий физическими упражнениями и их воздействием на организм ребенка.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санитарно-гигиеническим состоянием мест проведения занятий, физкультурного оборудования, спортивной одежды и обуви.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Санитарно-просветительская работа по вопросам физического воспитания дошкольников и младших школьников среди персонала учреждения и родителей.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3.5.Практический раздел</w:t>
      </w:r>
    </w:p>
    <w:p w:rsidR="006E3F48" w:rsidRPr="00B83016" w:rsidRDefault="006E3F48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СРЕДСТВА ФИЗИЧЕСКОГО ВОСПИТАНИЯ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с учащимися среди средств физического воспитания выделяют гигиенические факторы, естественные силы природы, физические упражнения.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факторы играют важную роль в физическом воспитании. Они включают в себя режим дня, занятий, сна, бодрствования, питания, а также  гигиену одежды, обуви, зала.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силы природы (солнце, воздух, вода) повышают функциональные возможности и работоспособность организма.</w:t>
      </w:r>
    </w:p>
    <w:p w:rsid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 включают в себя основные движения, общеразвивающие упражнения, подвижные игры, упражнения самбо.</w:t>
      </w:r>
    </w:p>
    <w:p w:rsidR="00E72990" w:rsidRDefault="00E72990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990" w:rsidRPr="00B83016" w:rsidRDefault="00E72990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16" w:rsidRPr="00EE1C9F" w:rsidRDefault="00B83016" w:rsidP="00EE1C9F">
      <w:pPr>
        <w:pStyle w:val="a5"/>
        <w:numPr>
          <w:ilvl w:val="2"/>
          <w:numId w:val="24"/>
        </w:numPr>
        <w:shd w:val="clear" w:color="auto" w:fill="FFFFFF"/>
        <w:jc w:val="both"/>
        <w:rPr>
          <w:color w:val="000000"/>
        </w:rPr>
      </w:pPr>
      <w:r w:rsidRPr="00EE1C9F">
        <w:rPr>
          <w:color w:val="000000"/>
        </w:rPr>
        <w:t>ПРОГРАММА ФИЗИЧЕСКОГО ВОСПИТАНИЯ ДЛЯ УЧАЩИХСЯ 6-9 ЛЕТНЕГО ВОЗРАСТА.</w:t>
      </w:r>
    </w:p>
    <w:p w:rsidR="00EE1C9F" w:rsidRPr="00EE1C9F" w:rsidRDefault="00EE1C9F" w:rsidP="00EE1C9F">
      <w:pPr>
        <w:pStyle w:val="a5"/>
        <w:shd w:val="clear" w:color="auto" w:fill="FFFFFF"/>
        <w:ind w:left="1080"/>
        <w:jc w:val="both"/>
        <w:rPr>
          <w:color w:val="000000"/>
        </w:rPr>
      </w:pPr>
    </w:p>
    <w:p w:rsidR="00EE1C9F" w:rsidRDefault="00B83016" w:rsidP="00EE1C9F">
      <w:pPr>
        <w:pStyle w:val="a5"/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EE1C9F">
        <w:rPr>
          <w:color w:val="000000"/>
          <w:sz w:val="28"/>
          <w:szCs w:val="28"/>
          <w:u w:val="single"/>
        </w:rPr>
        <w:t>Теоретическая подготовка</w:t>
      </w:r>
    </w:p>
    <w:p w:rsidR="00EE1C9F" w:rsidRDefault="00EE1C9F" w:rsidP="00EE1C9F">
      <w:pPr>
        <w:pStyle w:val="a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Темы:</w:t>
      </w:r>
    </w:p>
    <w:p w:rsidR="00EE1C9F" w:rsidRPr="00EE1C9F" w:rsidRDefault="00EE1C9F" w:rsidP="00EE1C9F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История возникновения и развития танца.</w:t>
      </w:r>
    </w:p>
    <w:p w:rsidR="00EE1C9F" w:rsidRPr="00EE1C9F" w:rsidRDefault="00EE1C9F" w:rsidP="00EE1C9F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Физическая культура и спорт.</w:t>
      </w:r>
    </w:p>
    <w:p w:rsidR="00EE1C9F" w:rsidRPr="00EE1C9F" w:rsidRDefault="00EE1C9F" w:rsidP="00EE1C9F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Закаливание организма</w:t>
      </w:r>
    </w:p>
    <w:p w:rsidR="00EE1C9F" w:rsidRPr="00EE1C9F" w:rsidRDefault="00EE1C9F" w:rsidP="00EE1C9F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Строение и функции организма</w:t>
      </w:r>
    </w:p>
    <w:p w:rsidR="00EE1C9F" w:rsidRPr="00EE1C9F" w:rsidRDefault="00EE1C9F" w:rsidP="00EE1C9F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Спортивная тренировка</w:t>
      </w:r>
    </w:p>
    <w:p w:rsidR="00EE1C9F" w:rsidRPr="00EE1C9F" w:rsidRDefault="00EE1C9F" w:rsidP="00EE1C9F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Основы законодательства в сфере физической культуры и спорта</w:t>
      </w:r>
    </w:p>
    <w:p w:rsidR="00EE1C9F" w:rsidRPr="00EE1C9F" w:rsidRDefault="00EE1C9F" w:rsidP="00EE1C9F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Экипировка. Инвентарь. Оборудовение</w:t>
      </w:r>
    </w:p>
    <w:p w:rsidR="00EE1C9F" w:rsidRPr="00EE1C9F" w:rsidRDefault="00EE1C9F" w:rsidP="00EE1C9F">
      <w:pPr>
        <w:pStyle w:val="a5"/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Требования к оборудованию, инвентарю и спортивной экипировке</w:t>
      </w:r>
    </w:p>
    <w:p w:rsidR="00EE1C9F" w:rsidRPr="00EE1C9F" w:rsidRDefault="00EE1C9F" w:rsidP="00EE1C9F">
      <w:pPr>
        <w:pStyle w:val="a5"/>
        <w:shd w:val="clear" w:color="auto" w:fill="FFFFFF"/>
        <w:ind w:left="720"/>
        <w:jc w:val="both"/>
        <w:rPr>
          <w:color w:val="000000"/>
          <w:sz w:val="28"/>
          <w:szCs w:val="28"/>
          <w:u w:val="single"/>
        </w:rPr>
      </w:pPr>
    </w:p>
    <w:p w:rsidR="00B83016" w:rsidRPr="00B11FA6" w:rsidRDefault="00B11FA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83016" w:rsidRPr="00B1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016" w:rsidRPr="00B11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Общая физическая подготовка (ОФП)</w:t>
      </w:r>
      <w:r w:rsidR="00BB1A6A" w:rsidRPr="00B11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B1A6A" w:rsidRDefault="00BB1A6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 длин</w:t>
      </w:r>
      <w:r w:rsidRPr="00BB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A6A" w:rsidRDefault="00BB1A6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Испытуемый встает у стартовой линии, исходное положение – ноги параллельно, совершает прыжок.</w:t>
      </w:r>
    </w:p>
    <w:p w:rsidR="00BB1A6A" w:rsidRDefault="00BB1A6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2.Челночный бег 3х10 выполняется с максимальной скоростью. Время фиксируется до десятой доли секунды.</w:t>
      </w:r>
    </w:p>
    <w:p w:rsidR="00BB1A6A" w:rsidRDefault="00BB1A6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 Подтягивание на перекладине из виса</w:t>
      </w:r>
      <w:r w:rsidR="00A5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спортсменом максимального количества раз хватом сверху, и.п. </w:t>
      </w:r>
      <w:r w:rsidR="00A5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 перекладине, руки полностью выпрямлены в локтевых суставах. Подтягивание защитывается  </w:t>
      </w:r>
      <w:r w:rsidR="00A5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положении, когда подбородок находится выше уровня перекладины.</w:t>
      </w:r>
    </w:p>
    <w:p w:rsidR="00BB1A6A" w:rsidRDefault="00BB1A6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</w:t>
      </w:r>
      <w:r w:rsidR="00A5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Сгибание и разгибание рук в упоре лежа выполняется максимальное количество раз. И.П. упор на  горизонтальной поверхности </w:t>
      </w:r>
      <w:r w:rsidR="0036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полностью выпрямлены в локтевых суставах, туловище и ноги составляют единую линию. </w:t>
      </w:r>
    </w:p>
    <w:p w:rsidR="00362B70" w:rsidRDefault="00362B70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Оценивается знание терминологии танцевального спорта, умение правильно выполнять все элементы.</w:t>
      </w:r>
    </w:p>
    <w:p w:rsidR="00BB1A6A" w:rsidRPr="00BB1A6A" w:rsidRDefault="00362B70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Педагогический контроль включает также и показатели тренировочной и соревновательной деятельности, исходный уровень состояния здоровья, физического развития, физической подготовленности, функциона</w:t>
      </w:r>
      <w:r w:rsidR="00DE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возможностей и динамика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 показателей</w:t>
      </w:r>
      <w:r w:rsidR="00B1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E1C9F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Программный материал для практических занятий в спортивно-оздоровительной </w:t>
      </w:r>
      <w:r w:rsidR="00B1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группе.</w:t>
      </w:r>
    </w:p>
    <w:p w:rsidR="0086593A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Работа в группе осуществляется по материалу игровых и развивающих танцев. Основная направленность занятий в этих группах является формирование двигательных навыков, развитие физической и функциональной подготовленности.</w:t>
      </w:r>
    </w:p>
    <w:p w:rsidR="0086593A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в данных группах проводится в виде коротких бесед в начале учебно-тренировочного занятия или его процесса в паузах отдыха.</w:t>
      </w:r>
    </w:p>
    <w:p w:rsidR="0086593A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Изучаются следующие темы:</w:t>
      </w:r>
    </w:p>
    <w:p w:rsidR="0086593A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гигиена.</w:t>
      </w:r>
    </w:p>
    <w:p w:rsidR="0086593A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проведения и техника безопасности</w:t>
      </w:r>
    </w:p>
    <w:p w:rsidR="0086593A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аспекты развития танцевального спорта в России и за рубежом.</w:t>
      </w:r>
    </w:p>
    <w:p w:rsidR="0086593A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терминологии танцевального спорта.</w:t>
      </w:r>
    </w:p>
    <w:p w:rsidR="0086593A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Техническая подготовка. </w:t>
      </w:r>
    </w:p>
    <w:p w:rsidR="0086593A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осваиваются танцы: « Полька», « Утята», « Диско», основы движения латиноамериканской программы: « Ча-ча ча», европейской программы: « Вальс»</w:t>
      </w:r>
    </w:p>
    <w:p w:rsidR="006C2E9D" w:rsidRDefault="006C2E9D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дальнейшем происходит изучение движений в танцах «Самба», « Ча-ча-ча», медленный вальс, венский вальс, Квикстеп</w:t>
      </w:r>
      <w:r w:rsidR="0063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E9D" w:rsidRPr="00BB1A6A" w:rsidRDefault="006C2E9D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C9F" w:rsidRPr="00B11FA6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1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631A3F" w:rsidRPr="00B11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Специальная физическая подготовка</w:t>
      </w:r>
      <w:r w:rsidRPr="00B11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 СФП)</w:t>
      </w:r>
    </w:p>
    <w:p w:rsidR="00631A3F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63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пециальные упражнения для согласования движений с музыкой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7E39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3C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узыкально-подвижные игры: «Отгадай, чей голосок», «Найди свое место», « Нитка-иголка», « Совушка»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7E39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="003C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анцевальные шаги ( Мягкий, высокий, высокий на носках.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C7E39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гиб</w:t>
      </w:r>
      <w:r w:rsidR="003C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352A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стоп;</w:t>
      </w:r>
    </w:p>
    <w:p w:rsidR="00B11FA6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</w:t>
      </w:r>
      <w:r w:rsidR="00B1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гибкости спины : «Лодочка»,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Лягушка», </w:t>
      </w:r>
    </w:p>
    <w:p w:rsidR="00EE352A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Мостик»;</w:t>
      </w:r>
    </w:p>
    <w:p w:rsidR="00EE352A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на чувство ритма;</w:t>
      </w:r>
    </w:p>
    <w:p w:rsidR="00EE352A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классического танца.</w:t>
      </w:r>
    </w:p>
    <w:p w:rsidR="0086593A" w:rsidRPr="00B83016" w:rsidRDefault="0086593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16" w:rsidRPr="00B83016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="00B83016" w:rsidRPr="00B830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.Безопасность жизнедеятельности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благоприятные условия пребывания детей в спортивной школе, исключающие возможность перегрузки, перенапряжения нервной системы, травматизма, переутомления;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понимание важности безопасного поведения, соблюдения необходимых норм при действиях с травмоопасными предметами, правила поведения на улице и в транспорте, во время прогулки на природе;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правилами, ограничивающими контакты с незнакомыми людьми, с больными; обучать детей основам правильного поведения при встрече с бездомными и незнакомыми животными;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умению ориентироваться на дорогах, при переходе улиц, перекрестков;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них установку на то, принимать пищу можно только в специально предназначенных для этого местах;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об опасности сбора неизвестных растений;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знание ребенком адреса своего места жительства и умения при необходимости обратиться за помощью к сотруднику милиции.</w:t>
      </w: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EE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Pr="00B83016" w:rsidRDefault="00B8301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МЕТОДИЧЕСКОЕ ОБЕСПЕЧЕНИЕ И УСЛОВИЯ РЕАЛИЗАЦИИ ПРОГРАММЫ</w:t>
      </w: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 Дозирование нагрузки на занятиях</w:t>
      </w:r>
    </w:p>
    <w:p w:rsidR="006E3F48" w:rsidRPr="00B83016" w:rsidRDefault="006E3F48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нагрузка - это двигательная активность учащихся, которая сопровождается повышенным, относительно состояния покоя, уровнем функционирования систем организма.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сторона нагрузки относится интенсивность, с которой выполняется упражнение и ее объем.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сторона физической нагрузки определяется теми функциональными изменениями, которые про</w:t>
      </w:r>
      <w:r w:rsidR="00EE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исходят в организме учащихся</w:t>
      </w: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влияния определенных внешних сторон нагрузки.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Преподавателю, работающему с воспитанниками, следует избегать возникновения перегрузок у занимающихся.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перегрузок: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ошибки в методике занятий с учащимися;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здорового образа жизни ребенка;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неблагоприятное влияние окружающей среды;</w:t>
      </w:r>
    </w:p>
    <w:p w:rsid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здоровья.</w:t>
      </w:r>
    </w:p>
    <w:p w:rsidR="006E3F48" w:rsidRPr="00B83016" w:rsidRDefault="006E3F48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16" w:rsidRPr="006E3F48" w:rsidRDefault="00B83016" w:rsidP="00590B65">
      <w:pPr>
        <w:pStyle w:val="a5"/>
        <w:numPr>
          <w:ilvl w:val="1"/>
          <w:numId w:val="25"/>
        </w:numPr>
        <w:shd w:val="clear" w:color="auto" w:fill="FFFFFF"/>
        <w:ind w:firstLine="0"/>
        <w:jc w:val="both"/>
        <w:rPr>
          <w:b/>
          <w:color w:val="000000"/>
          <w:sz w:val="28"/>
          <w:szCs w:val="28"/>
        </w:rPr>
      </w:pPr>
      <w:r w:rsidRPr="006E3F48">
        <w:rPr>
          <w:b/>
          <w:color w:val="000000"/>
          <w:sz w:val="28"/>
          <w:szCs w:val="28"/>
        </w:rPr>
        <w:t>Развитие психофизических качеств</w:t>
      </w:r>
    </w:p>
    <w:p w:rsidR="006E3F48" w:rsidRPr="00B83016" w:rsidRDefault="006E3F48" w:rsidP="00590B6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психофизических качеств происходит в тесной связи с формированием двигательных навыков. Упражнения, направленные на развитие психофизических качеств, применяются в строгой последовательности, включаются в разные формы двигательной деятельности, в том числе в самостоятельную двигательную деятельность ребенка на прогулке.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быстроты движений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Быстрота - это способность совершать двигательные действия в минимальный для </w:t>
      </w:r>
      <w:r w:rsidR="00EE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условий отрезок времени.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быстроты способствуют подвижные игры, в которых подача определенного сигнала или игровая ситуация побуждают ребенка изменить скорость движения. В этот момент у ребенка формируется двигательная реакция на направление и скорость движущегося игрока с учетом расстояния и времени его приближения. Развитие быстроты влияет на подвижность нервных процессов, формирование пространственных, временных и пространственно- временных оценок, позволяет ребенку ориентироваться в изменяющихся условиях окружающей обстановки.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силы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Общеразвивающие упражнения, укрепляющие основные мышечные группы и позвоночник, направлены на постепенное развитие силы. 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выносливости</w:t>
      </w:r>
    </w:p>
    <w:p w:rsidR="00B83016" w:rsidRPr="00B83016" w:rsidRDefault="00EE352A" w:rsidP="00EE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</w:t>
      </w:r>
      <w:r w:rsidR="00B83016"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ыносливость рассматривается как способность организма выполнять мышечную работу небольшой и средней интенсивности в течение продолжительного времени в соответствии с уровнем физической подготовленности. Выносливость как способность к длительной мышечной работе небольшой интенсивности позволяет укрепить организм ребенка и в первую очередь сердечно-сосудистую, дыхательную, костно-мышечную систему, что оказывает благоприятное воздействие на физическое и психическое здоровье, в целом способствует его всестороннему гармоничному развитию. 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гибкости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- морфофункциональное свойство опорно-двигательного аппарата, характеризующее степень подвижности его звеньев. Гибкость определяется эластичностью мышц и связок, детерминирующих амплитуду движений.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Стрейтчинг - это специально разработанная система упражнений, направленных на совершенствование гибкости и подвижности в суставах, а вместе с тем и на укрепление этих суставов, тренировку мышечно-связочного аппарата с целью улучшения эластических свойств, создание прочных мышц и связок.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ловкости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 - способность быстро овладевать новыми движениями, быстро перестраивать деятельность в соответствии с требованиями изменяющейся обстановки.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методических приемов для развития ловкости рекомендуется: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применение упражнений с необычными исходными положениями;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зеркальное выполнение упражнений;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скорости и темпа движений;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варьирование пространственных границ, в которых выполняется упражнение;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усложнение дополнительными движениями.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ловкости у учащихся, рекомендуются подвижные игры, общеразвивающие упражнения с предметами, изучение новых упражнений.</w:t>
      </w:r>
    </w:p>
    <w:p w:rsidR="00EE352A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52A" w:rsidRPr="00B83016" w:rsidRDefault="00EE352A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Pr="006E3F48" w:rsidRDefault="00B83016" w:rsidP="00590B65">
      <w:pPr>
        <w:pStyle w:val="a5"/>
        <w:numPr>
          <w:ilvl w:val="1"/>
          <w:numId w:val="25"/>
        </w:numPr>
        <w:shd w:val="clear" w:color="auto" w:fill="FFFFFF"/>
        <w:ind w:firstLine="0"/>
        <w:jc w:val="both"/>
        <w:rPr>
          <w:b/>
          <w:color w:val="000000"/>
          <w:sz w:val="28"/>
          <w:szCs w:val="28"/>
        </w:rPr>
      </w:pPr>
      <w:r w:rsidRPr="006E3F48">
        <w:rPr>
          <w:b/>
          <w:color w:val="000000"/>
          <w:sz w:val="28"/>
          <w:szCs w:val="28"/>
        </w:rPr>
        <w:t>Формирование личностных качеств учащихся.</w:t>
      </w:r>
    </w:p>
    <w:p w:rsidR="006E3F48" w:rsidRPr="006E3F48" w:rsidRDefault="006E3F48" w:rsidP="00590B65">
      <w:pPr>
        <w:pStyle w:val="a5"/>
        <w:shd w:val="clear" w:color="auto" w:fill="FFFFFF"/>
        <w:ind w:left="1080"/>
        <w:jc w:val="both"/>
        <w:rPr>
          <w:b/>
          <w:color w:val="000000"/>
          <w:sz w:val="28"/>
          <w:szCs w:val="28"/>
        </w:rPr>
      </w:pP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эмоционально-волевой сферы, связанной с процессом физического воспитания с применением начальных форм упражнений самбо.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Выделяется ряд этапов.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требований преподавателя (дисциплинированность, трудолюбие, помощь окружающим).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отделение собственной деятельности от деятельности взрослых.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восприятие деятельности взрослых как образца для подражания (осознание необходимости соблюдения гигиены, режима дня).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появление мотивов действий по образцу, направленных на удовлетворение возникающих потребностей, что содействует проявлению личного поведения.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ориентировка на собственные поступки, их оценка.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 учить психологическим механизмам управления своим настроение, что достигается за счет трудолюбия, собранности, уважения к окружающим.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самооценки.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формирования.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способности самостоятельно оценивать свои поступки по полярному принципу: хорошо - плохо.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способности к самооценке не только поступков, но и эмоциональных состояний.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Тренер-преподаватель, проводящий занятия с воспитанниками, должен учитывать, что для формирования у занимающихся адекватной самооценки необходимо соблюдать ряд условий: отказ от обобщающих заключений о поведении ребенка; от невыгодных сравнений ребенка с другими детьми; необходимость создания ситуаций успеха в физкультурной деятельности.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первоначальных нравственных представлений.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формирование представлений о добре, зле, красивом и некрасивом, хорошем и плохом. Нужно акцентировать внимание на профилактике вредных привычек.</w:t>
      </w:r>
    </w:p>
    <w:p w:rsidR="00B83016" w:rsidRPr="00B83016" w:rsidRDefault="00B83016" w:rsidP="00590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нравственных представлений учащихся в процессе реализации начальных форм упражнений дзюдо, особая роль принадлежит вырабатыванию навыков дисциплинированного, культурного, гуманного поведения.</w:t>
      </w:r>
    </w:p>
    <w:p w:rsidR="00B83016" w:rsidRPr="00B83016" w:rsidRDefault="00B8301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16" w:rsidRDefault="00B8301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FA6" w:rsidRDefault="00B11FA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FA6" w:rsidRDefault="00B11FA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FA6" w:rsidRDefault="00B11FA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FA6" w:rsidRDefault="00B11FA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FA6" w:rsidRDefault="00B11FA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FA6" w:rsidRDefault="00B11FA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FA6" w:rsidRDefault="00B11FA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FA6" w:rsidRDefault="00B11FA6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F48" w:rsidRDefault="006E3F48" w:rsidP="0059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016" w:rsidRPr="006E3F48" w:rsidRDefault="00B83016" w:rsidP="00590B65">
      <w:pPr>
        <w:pStyle w:val="a5"/>
        <w:numPr>
          <w:ilvl w:val="0"/>
          <w:numId w:val="25"/>
        </w:numPr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6E3F48">
        <w:rPr>
          <w:b/>
          <w:color w:val="000000"/>
          <w:sz w:val="28"/>
          <w:szCs w:val="28"/>
        </w:rPr>
        <w:lastRenderedPageBreak/>
        <w:t>ЛИТЕРАТУРА</w:t>
      </w:r>
    </w:p>
    <w:p w:rsidR="006E3F48" w:rsidRPr="006E3F48" w:rsidRDefault="006E3F48" w:rsidP="00590B65">
      <w:pPr>
        <w:pStyle w:val="a5"/>
        <w:shd w:val="clear" w:color="auto" w:fill="FFFFFF"/>
        <w:ind w:left="450"/>
        <w:rPr>
          <w:b/>
          <w:color w:val="000000"/>
          <w:sz w:val="28"/>
          <w:szCs w:val="28"/>
        </w:rPr>
      </w:pP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Белкин А.С. Основы возрастной педагогики/ Учеб. пособие для студ. высш. учеб. заведений. - М.: Академия, 2008. – 192 с.</w:t>
      </w:r>
    </w:p>
    <w:p w:rsidR="00B83016" w:rsidRPr="00B83016" w:rsidRDefault="00B83016" w:rsidP="00590B6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Эйгминас П.А. </w:t>
      </w:r>
      <w:r w:rsidRPr="00B830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Самбо: первые шаги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Физкультура и спорт, 1992.</w:t>
      </w: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Здоровьеформирующее физическое развитие: Развивающие двигательные программы для детей 5-6лет: Пособие для педагогов дошк. учреждений. - М.: Владос, 2001. -336с.</w:t>
      </w: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Теория и методика физического воспитания/ Под ред. Т.Ю. Круцевич. - Киев: Олимпийская литература, 2003. - 423с.</w:t>
      </w: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Янкелевич Е.И. Физическое воспитание детей от 0 до 7 лет. - М.: Физкультура и спорт, 1999. - 206с.</w:t>
      </w: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Масименко А.М. Основы теории и методики физической культуры .-М., 2001.- 319с.</w:t>
      </w: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Савенков А.И. Ваш ребенок талантлив: Детская одаренность и домашнее обучение.- Ярославль: Академия развития, 2002. – 352 с.</w:t>
      </w: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Солодков А.С., Сологуб Е.Б. Физиология человека. Общая. Спортивная. Возрастная: Учебник. Изд. 2-е. испр. и доп. – М.: Олимпия Пресс, 2005. – 258 с.</w:t>
      </w:r>
    </w:p>
    <w:p w:rsidR="00B83016" w:rsidRPr="00B83016" w:rsidRDefault="00B83016" w:rsidP="0059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9.Организация врачебного контроля и медицинского обеспечения спортивных школ, Департамент по ФК и С.- Краснодар, 2006г.</w:t>
      </w:r>
    </w:p>
    <w:p w:rsidR="00B83016" w:rsidRPr="00B83016" w:rsidRDefault="00B83016" w:rsidP="00590B6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10.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Гаткин Е.Я. </w:t>
      </w:r>
      <w:r w:rsidRPr="00B830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Букварь самбиста.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Лист, 1997.</w:t>
      </w:r>
    </w:p>
    <w:p w:rsidR="00B83016" w:rsidRPr="00B83016" w:rsidRDefault="00B83016" w:rsidP="00590B6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11.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Чумаков Е.М. 1</w:t>
      </w:r>
      <w:r w:rsidRPr="00B830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уроков самбо. – М.: </w:t>
      </w:r>
      <w:r w:rsidRPr="00B83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Фаир - Пресс, 1998.</w:t>
      </w:r>
    </w:p>
    <w:p w:rsidR="00B83016" w:rsidRPr="00B83016" w:rsidRDefault="00B83016" w:rsidP="0059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16" w:rsidRPr="00B83016" w:rsidRDefault="00B83016" w:rsidP="0059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16" w:rsidRPr="00B83016" w:rsidRDefault="00B83016" w:rsidP="0059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41" w:rsidRDefault="00A86241" w:rsidP="00590B65">
      <w:pPr>
        <w:spacing w:after="0" w:line="240" w:lineRule="auto"/>
      </w:pPr>
    </w:p>
    <w:sectPr w:rsidR="00A86241" w:rsidSect="00590B65">
      <w:pgSz w:w="11906" w:h="16838"/>
      <w:pgMar w:top="709" w:right="849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EA" w:rsidRDefault="00DC0CEA">
      <w:pPr>
        <w:spacing w:after="0" w:line="240" w:lineRule="auto"/>
      </w:pPr>
      <w:r>
        <w:separator/>
      </w:r>
    </w:p>
  </w:endnote>
  <w:endnote w:type="continuationSeparator" w:id="0">
    <w:p w:rsidR="00DC0CEA" w:rsidRDefault="00D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EA" w:rsidRDefault="00DC0CEA">
      <w:pPr>
        <w:spacing w:after="0" w:line="240" w:lineRule="auto"/>
      </w:pPr>
      <w:r>
        <w:separator/>
      </w:r>
    </w:p>
  </w:footnote>
  <w:footnote w:type="continuationSeparator" w:id="0">
    <w:p w:rsidR="00DC0CEA" w:rsidRDefault="00DC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EE" w:rsidRDefault="00BF17E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F14">
      <w:rPr>
        <w:noProof/>
      </w:rPr>
      <w:t>9</w:t>
    </w:r>
    <w:r>
      <w:fldChar w:fldCharType="end"/>
    </w:r>
  </w:p>
  <w:p w:rsidR="00BF17EE" w:rsidRDefault="00BF17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84F9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F76C1C"/>
    <w:multiLevelType w:val="hybridMultilevel"/>
    <w:tmpl w:val="D7D48DF8"/>
    <w:lvl w:ilvl="0" w:tplc="43F45954">
      <w:start w:val="1"/>
      <w:numFmt w:val="decimal"/>
      <w:lvlText w:val="%1."/>
      <w:legacy w:legacy="1" w:legacySpace="0" w:legacyIndent="360"/>
      <w:lvlJc w:val="left"/>
      <w:pPr>
        <w:ind w:left="1080" w:firstLine="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040D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F10126"/>
    <w:multiLevelType w:val="hybridMultilevel"/>
    <w:tmpl w:val="C936B82A"/>
    <w:lvl w:ilvl="0" w:tplc="93161DE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97190"/>
    <w:multiLevelType w:val="multilevel"/>
    <w:tmpl w:val="D7B0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6533E7"/>
    <w:multiLevelType w:val="hybridMultilevel"/>
    <w:tmpl w:val="FEF0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2622"/>
    <w:multiLevelType w:val="multilevel"/>
    <w:tmpl w:val="307699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06F1E14"/>
    <w:multiLevelType w:val="singleLevel"/>
    <w:tmpl w:val="43F4595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18680BD0"/>
    <w:multiLevelType w:val="hybridMultilevel"/>
    <w:tmpl w:val="785E4430"/>
    <w:lvl w:ilvl="0" w:tplc="500A29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4B7"/>
    <w:multiLevelType w:val="multilevel"/>
    <w:tmpl w:val="CF7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57D7E"/>
    <w:multiLevelType w:val="multilevel"/>
    <w:tmpl w:val="93FEF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5F7FA9"/>
    <w:multiLevelType w:val="singleLevel"/>
    <w:tmpl w:val="87AE8A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B959F8"/>
    <w:multiLevelType w:val="multilevel"/>
    <w:tmpl w:val="73FE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7327"/>
    <w:multiLevelType w:val="multilevel"/>
    <w:tmpl w:val="034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1326F"/>
    <w:multiLevelType w:val="hybridMultilevel"/>
    <w:tmpl w:val="22A4363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 w15:restartNumberingAfterBreak="0">
    <w:nsid w:val="30FD1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8634B9"/>
    <w:multiLevelType w:val="hybridMultilevel"/>
    <w:tmpl w:val="D1A40402"/>
    <w:lvl w:ilvl="0" w:tplc="4AA2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7A8F"/>
    <w:multiLevelType w:val="hybridMultilevel"/>
    <w:tmpl w:val="52A4C264"/>
    <w:lvl w:ilvl="0" w:tplc="43F4595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E610E"/>
    <w:multiLevelType w:val="singleLevel"/>
    <w:tmpl w:val="43F4595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54824E01"/>
    <w:multiLevelType w:val="hybridMultilevel"/>
    <w:tmpl w:val="A7DC30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473F60"/>
    <w:multiLevelType w:val="hybridMultilevel"/>
    <w:tmpl w:val="821E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A69B6"/>
    <w:multiLevelType w:val="hybridMultilevel"/>
    <w:tmpl w:val="54E66584"/>
    <w:lvl w:ilvl="0" w:tplc="43F4595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D539B"/>
    <w:multiLevelType w:val="hybridMultilevel"/>
    <w:tmpl w:val="3F40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3ADB"/>
    <w:multiLevelType w:val="hybridMultilevel"/>
    <w:tmpl w:val="22AA2B42"/>
    <w:lvl w:ilvl="0" w:tplc="43F4595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C6BE8"/>
    <w:multiLevelType w:val="hybridMultilevel"/>
    <w:tmpl w:val="8D1E3A34"/>
    <w:lvl w:ilvl="0" w:tplc="D9F64E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4C0423F"/>
    <w:multiLevelType w:val="hybridMultilevel"/>
    <w:tmpl w:val="6D6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A0BDB"/>
    <w:multiLevelType w:val="singleLevel"/>
    <w:tmpl w:val="70F25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num w:numId="1">
    <w:abstractNumId w:val="15"/>
  </w:num>
  <w:num w:numId="2">
    <w:abstractNumId w:val="26"/>
  </w:num>
  <w:num w:numId="3">
    <w:abstractNumId w:val="2"/>
  </w:num>
  <w:num w:numId="4">
    <w:abstractNumId w:val="11"/>
  </w:num>
  <w:num w:numId="5">
    <w:abstractNumId w:val="1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18"/>
  </w:num>
  <w:num w:numId="8">
    <w:abstractNumId w:val="7"/>
  </w:num>
  <w:num w:numId="9">
    <w:abstractNumId w:val="17"/>
  </w:num>
  <w:num w:numId="10">
    <w:abstractNumId w:val="23"/>
  </w:num>
  <w:num w:numId="11">
    <w:abstractNumId w:val="4"/>
  </w:num>
  <w:num w:numId="12">
    <w:abstractNumId w:val="14"/>
  </w:num>
  <w:num w:numId="13">
    <w:abstractNumId w:val="22"/>
  </w:num>
  <w:num w:numId="14">
    <w:abstractNumId w:val="25"/>
  </w:num>
  <w:num w:numId="15">
    <w:abstractNumId w:val="16"/>
  </w:num>
  <w:num w:numId="16">
    <w:abstractNumId w:val="5"/>
  </w:num>
  <w:num w:numId="17">
    <w:abstractNumId w:val="24"/>
  </w:num>
  <w:num w:numId="18">
    <w:abstractNumId w:val="12"/>
  </w:num>
  <w:num w:numId="19">
    <w:abstractNumId w:val="9"/>
  </w:num>
  <w:num w:numId="20">
    <w:abstractNumId w:val="13"/>
  </w:num>
  <w:num w:numId="21">
    <w:abstractNumId w:val="8"/>
  </w:num>
  <w:num w:numId="22">
    <w:abstractNumId w:val="21"/>
  </w:num>
  <w:num w:numId="23">
    <w:abstractNumId w:val="1"/>
  </w:num>
  <w:num w:numId="24">
    <w:abstractNumId w:val="10"/>
  </w:num>
  <w:num w:numId="25">
    <w:abstractNumId w:val="6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16"/>
    <w:rsid w:val="000811CB"/>
    <w:rsid w:val="000D28FC"/>
    <w:rsid w:val="002F7A22"/>
    <w:rsid w:val="00362B70"/>
    <w:rsid w:val="00363577"/>
    <w:rsid w:val="003C7E39"/>
    <w:rsid w:val="00436360"/>
    <w:rsid w:val="0045357A"/>
    <w:rsid w:val="00473F14"/>
    <w:rsid w:val="004C60A9"/>
    <w:rsid w:val="00590B65"/>
    <w:rsid w:val="005B4823"/>
    <w:rsid w:val="005D3C5E"/>
    <w:rsid w:val="005F4294"/>
    <w:rsid w:val="00631A3F"/>
    <w:rsid w:val="0064763B"/>
    <w:rsid w:val="006C2E9D"/>
    <w:rsid w:val="006E3F48"/>
    <w:rsid w:val="00717204"/>
    <w:rsid w:val="0086593A"/>
    <w:rsid w:val="008B76DF"/>
    <w:rsid w:val="009817EA"/>
    <w:rsid w:val="00A53839"/>
    <w:rsid w:val="00A76ED7"/>
    <w:rsid w:val="00A86241"/>
    <w:rsid w:val="00A966D9"/>
    <w:rsid w:val="00B11FA6"/>
    <w:rsid w:val="00B15D4F"/>
    <w:rsid w:val="00B400D4"/>
    <w:rsid w:val="00B83016"/>
    <w:rsid w:val="00BB1A6A"/>
    <w:rsid w:val="00BF17EE"/>
    <w:rsid w:val="00D463F1"/>
    <w:rsid w:val="00DC0CEA"/>
    <w:rsid w:val="00DE3C65"/>
    <w:rsid w:val="00DF5E57"/>
    <w:rsid w:val="00E276D0"/>
    <w:rsid w:val="00E67E90"/>
    <w:rsid w:val="00E72990"/>
    <w:rsid w:val="00EB6568"/>
    <w:rsid w:val="00EE1363"/>
    <w:rsid w:val="00EE1C9F"/>
    <w:rsid w:val="00EE352A"/>
    <w:rsid w:val="00FF0B08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47E7"/>
  <w15:docId w15:val="{D4C9E6C0-44CE-4610-8AAD-1FBE4E68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30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30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30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830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B83016"/>
    <w:pPr>
      <w:keepNext/>
      <w:pBdr>
        <w:bottom w:val="single" w:sz="12" w:space="3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0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30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30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3016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83016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3016"/>
  </w:style>
  <w:style w:type="paragraph" w:styleId="a3">
    <w:name w:val="Body Text"/>
    <w:basedOn w:val="a"/>
    <w:link w:val="a4"/>
    <w:semiHidden/>
    <w:rsid w:val="00B830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83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B830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8301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B83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83016"/>
    <w:rPr>
      <w:b/>
      <w:bCs/>
    </w:rPr>
  </w:style>
  <w:style w:type="character" w:styleId="a7">
    <w:name w:val="Hyperlink"/>
    <w:basedOn w:val="a0"/>
    <w:uiPriority w:val="99"/>
    <w:semiHidden/>
    <w:unhideWhenUsed/>
    <w:rsid w:val="00B830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016"/>
  </w:style>
  <w:style w:type="character" w:customStyle="1" w:styleId="evoted">
    <w:name w:val="evoted"/>
    <w:basedOn w:val="a0"/>
    <w:rsid w:val="00B83016"/>
  </w:style>
  <w:style w:type="paragraph" w:styleId="a8">
    <w:name w:val="Normal (Web)"/>
    <w:basedOn w:val="a"/>
    <w:uiPriority w:val="99"/>
    <w:unhideWhenUsed/>
    <w:rsid w:val="00B8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B83016"/>
  </w:style>
  <w:style w:type="paragraph" w:styleId="a9">
    <w:name w:val="header"/>
    <w:basedOn w:val="a"/>
    <w:link w:val="aa"/>
    <w:uiPriority w:val="99"/>
    <w:unhideWhenUsed/>
    <w:rsid w:val="00B830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8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830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830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83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20</cp:revision>
  <cp:lastPrinted>2019-02-19T08:19:00Z</cp:lastPrinted>
  <dcterms:created xsi:type="dcterms:W3CDTF">2017-09-05T14:04:00Z</dcterms:created>
  <dcterms:modified xsi:type="dcterms:W3CDTF">2019-02-27T07:01:00Z</dcterms:modified>
</cp:coreProperties>
</file>