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7" w:rsidRDefault="00677C77" w:rsidP="008279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677C77" w:rsidSect="00677C77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AEA56B" wp14:editId="5C0CC59F">
            <wp:extent cx="6883699" cy="973430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01" cy="97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C77" w:rsidRDefault="00677C77" w:rsidP="008279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1A" w:rsidRPr="003152E1" w:rsidRDefault="0082791A" w:rsidP="008279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E1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учреждение </w:t>
      </w:r>
      <w:proofErr w:type="gramStart"/>
      <w:r w:rsidRPr="003152E1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3152E1">
        <w:rPr>
          <w:rFonts w:ascii="Times New Roman" w:hAnsi="Times New Roman" w:cs="Times New Roman"/>
          <w:b/>
          <w:sz w:val="28"/>
          <w:szCs w:val="28"/>
        </w:rPr>
        <w:t xml:space="preserve"> образования  детско-юношеская спортивная школа №5 г.-к. Анапы</w:t>
      </w:r>
    </w:p>
    <w:p w:rsidR="0082791A" w:rsidRPr="00747F23" w:rsidRDefault="0082791A" w:rsidP="0082791A">
      <w:pPr>
        <w:rPr>
          <w:sz w:val="28"/>
          <w:szCs w:val="28"/>
        </w:rPr>
      </w:pP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     ПРИНЯТО</w:t>
      </w:r>
    </w:p>
    <w:p w:rsidR="0082791A" w:rsidRPr="007F7241" w:rsidRDefault="0082791A" w:rsidP="0082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 ДЮСШ №5 </w:t>
      </w:r>
      <w:r w:rsidRPr="007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  педагогического совета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    протокол №__ от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 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82791A" w:rsidRPr="00747F23" w:rsidRDefault="0082791A" w:rsidP="0082791A">
      <w:pPr>
        <w:rPr>
          <w:sz w:val="28"/>
          <w:szCs w:val="28"/>
        </w:rPr>
      </w:pPr>
    </w:p>
    <w:p w:rsidR="0082791A" w:rsidRPr="00747F23" w:rsidRDefault="0082791A" w:rsidP="0082791A">
      <w:pPr>
        <w:ind w:firstLine="567"/>
        <w:jc w:val="center"/>
        <w:rPr>
          <w:sz w:val="28"/>
          <w:szCs w:val="28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>ДОПОЛНИТЕЛЬНАЯ ПРЕДПРОФЕССИОНАЛЬНАЯ ПРОГРАММА</w:t>
      </w: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 xml:space="preserve">ПО ВИДУ СПОРТА </w:t>
      </w: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«Ушу</w:t>
      </w:r>
      <w:r w:rsidRPr="006E3ED6">
        <w:rPr>
          <w:rFonts w:ascii="Times New Roman" w:hAnsi="Times New Roman" w:cs="Times New Roman"/>
          <w:sz w:val="56"/>
          <w:szCs w:val="56"/>
        </w:rPr>
        <w:t>»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91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2791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по виду спорта и с учётом требований федерального стандарта спортивной подготовки 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«Ушу</w:t>
      </w:r>
      <w:r w:rsidRPr="0082791A">
        <w:rPr>
          <w:rFonts w:ascii="Times New Roman" w:hAnsi="Times New Roman" w:cs="Times New Roman"/>
          <w:sz w:val="28"/>
          <w:szCs w:val="28"/>
        </w:rPr>
        <w:t>»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</w:rPr>
        <w:t>(Прика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20.11.2014 г. №929</w:t>
      </w:r>
      <w:r w:rsidRPr="0082791A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</w:t>
      </w:r>
      <w:r>
        <w:rPr>
          <w:rFonts w:ascii="Times New Roman" w:hAnsi="Times New Roman" w:cs="Times New Roman"/>
          <w:sz w:val="28"/>
          <w:szCs w:val="28"/>
        </w:rPr>
        <w:t>готовки по виду спорта ушу</w:t>
      </w:r>
      <w:r w:rsidRPr="0082791A">
        <w:rPr>
          <w:rFonts w:ascii="Times New Roman" w:hAnsi="Times New Roman" w:cs="Times New Roman"/>
          <w:sz w:val="28"/>
          <w:szCs w:val="28"/>
        </w:rPr>
        <w:t>)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</w:rPr>
        <w:t>(зарегистриро</w:t>
      </w:r>
      <w:r>
        <w:rPr>
          <w:rFonts w:ascii="Times New Roman" w:hAnsi="Times New Roman" w:cs="Times New Roman"/>
          <w:sz w:val="28"/>
          <w:szCs w:val="28"/>
        </w:rPr>
        <w:t>вано в Минюсте России 24.12.2014г №35359</w:t>
      </w:r>
      <w:r w:rsidRPr="0082791A">
        <w:rPr>
          <w:rFonts w:ascii="Times New Roman" w:hAnsi="Times New Roman" w:cs="Times New Roman"/>
          <w:sz w:val="28"/>
          <w:szCs w:val="28"/>
        </w:rPr>
        <w:t>)</w:t>
      </w:r>
    </w:p>
    <w:p w:rsid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до 10</w:t>
      </w:r>
      <w:r w:rsidRPr="006E3E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2791A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91A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Г-к Анапа</w:t>
      </w:r>
    </w:p>
    <w:p w:rsidR="0082791A" w:rsidRPr="00FC10F9" w:rsidRDefault="0082791A" w:rsidP="00827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D6">
        <w:rPr>
          <w:rFonts w:ascii="Times New Roman" w:hAnsi="Times New Roman" w:cs="Times New Roman"/>
          <w:sz w:val="28"/>
          <w:szCs w:val="28"/>
        </w:rPr>
        <w:t>2018</w:t>
      </w:r>
    </w:p>
    <w:p w:rsidR="0082791A" w:rsidRDefault="0082791A" w:rsidP="009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D7" w:rsidRDefault="009974D7" w:rsidP="009974D7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74D7" w:rsidRPr="00D21509" w:rsidRDefault="009974D7" w:rsidP="0082791A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ушу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 </w:t>
      </w:r>
      <w:r w:rsidRPr="00234C16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Федерации»; </w:t>
      </w: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16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4 декабря 2007 года №329 «О физической культуре и спорте Российской Федерации», приказом Министерства спорта России от 12 сентября 2013 года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программам», и в соответствии с требованиями федерального</w:t>
      </w:r>
      <w:proofErr w:type="gramEnd"/>
      <w:r w:rsidRPr="00234C16">
        <w:rPr>
          <w:rFonts w:ascii="Times New Roman" w:hAnsi="Times New Roman" w:cs="Times New Roman"/>
          <w:sz w:val="28"/>
          <w:szCs w:val="28"/>
        </w:rPr>
        <w:t xml:space="preserve"> стандарта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ушу</w:t>
      </w:r>
      <w:r w:rsidRPr="00234C16">
        <w:rPr>
          <w:rFonts w:ascii="Times New Roman" w:hAnsi="Times New Roman" w:cs="Times New Roman"/>
          <w:sz w:val="28"/>
          <w:szCs w:val="28"/>
        </w:rPr>
        <w:t>, утвержденного приказом Министерств</w:t>
      </w:r>
      <w:r>
        <w:rPr>
          <w:rFonts w:ascii="Times New Roman" w:hAnsi="Times New Roman" w:cs="Times New Roman"/>
          <w:sz w:val="28"/>
          <w:szCs w:val="28"/>
        </w:rPr>
        <w:t>а спорта России от 20 ноября 2014 года № 929</w:t>
      </w:r>
      <w:r w:rsidRPr="00234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974D7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подготовки по виду спорта ушу, возрастные и индивидуальные особенности обучающихся.</w:t>
      </w:r>
      <w:proofErr w:type="gramEnd"/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</w:t>
      </w:r>
      <w:proofErr w:type="gramStart"/>
      <w:r w:rsidRPr="00997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4D7">
        <w:rPr>
          <w:rFonts w:ascii="Times New Roman" w:hAnsi="Times New Roman" w:cs="Times New Roman"/>
          <w:sz w:val="28"/>
          <w:szCs w:val="28"/>
        </w:rPr>
        <w:t>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 профессиональной ориентации;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9974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74D7">
        <w:rPr>
          <w:rFonts w:ascii="Times New Roman" w:hAnsi="Times New Roman" w:cs="Times New Roman"/>
          <w:sz w:val="28"/>
          <w:szCs w:val="28"/>
        </w:rPr>
        <w:t>: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отбор одаренных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создание условий для физического образования, воспитания и развития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организацию досуга детей и формирование потребности в поддержании здорового образа жизни.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занятий по ушу и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D7">
        <w:rPr>
          <w:rFonts w:ascii="Times New Roman" w:hAnsi="Times New Roman" w:cs="Times New Roman"/>
          <w:sz w:val="28"/>
          <w:szCs w:val="28"/>
        </w:rPr>
        <w:t>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4D7">
        <w:rPr>
          <w:rFonts w:ascii="Times New Roman" w:hAnsi="Times New Roman" w:cs="Times New Roman"/>
          <w:sz w:val="28"/>
          <w:szCs w:val="28"/>
        </w:rPr>
        <w:t>Содержание Программы учитывает особенности подготовки обучающихся по ушу, в том числе:</w:t>
      </w:r>
      <w:proofErr w:type="gramEnd"/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большой объем разносторонней физической подготовки в общем объеме тренировочного процесса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; 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9974D7" w:rsidRP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перспективность спортсмена выявляется на основе наличия комплексов специальных физических качеств.</w:t>
      </w:r>
    </w:p>
    <w:p w:rsidR="009974D7" w:rsidRPr="009974D7" w:rsidRDefault="009974D7" w:rsidP="009974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C63D0" w:rsidRDefault="009974D7" w:rsidP="009974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t xml:space="preserve"> 1.1. Характеристика ушу, отличительные особенности</w:t>
      </w:r>
    </w:p>
    <w:p w:rsidR="00B11D66" w:rsidRDefault="00B11D66" w:rsidP="009974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1D66">
        <w:rPr>
          <w:rFonts w:ascii="Times New Roman" w:hAnsi="Times New Roman" w:cs="Times New Roman"/>
          <w:sz w:val="28"/>
          <w:szCs w:val="28"/>
        </w:rPr>
        <w:t>Ушу – общее название для всех боевых искусств, существующих в Китае. Ушу - древнее воинское искусство. Это система самозащиты, а также физического и духовного развития человека, основанная на восточной философии и мировоззрении.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Смысл ушу кроется в расшифровке иероглифов, обозначающих это слово. Первый из них, иероглиф «у», дословно можно перевести как «остановить оружие», «воспрепятствовать его применению». Второй – «шу» – переводится как «техника», «искусство».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Ушу гармонично сочетает не только поэтапное физическое развитие, но и формирование философского мировоззрения, направленного на мирное разрешение любого конфликта, развитие духовной зрелости и чистоты, психологической стойкости, воображения, пластики. Многообразие видов и стилей ушу делает его бесконечно интересным для изучения. Красота и зрелищность выступлений спортсменов, демонстрирующих комплексы кулачной техники, упражнений с мечом, палкой, копьем и многочисленными традиционными видами</w:t>
      </w:r>
      <w:r>
        <w:t xml:space="preserve"> </w:t>
      </w:r>
      <w:r w:rsidRPr="00B11D66">
        <w:rPr>
          <w:rFonts w:ascii="Times New Roman" w:hAnsi="Times New Roman" w:cs="Times New Roman"/>
          <w:sz w:val="28"/>
          <w:szCs w:val="28"/>
        </w:rPr>
        <w:t>китайского оружия делает ушу неизменным хитом всевозможных показательных выступлений.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sz w:val="28"/>
          <w:szCs w:val="28"/>
        </w:rPr>
        <w:t xml:space="preserve"> Существует множество стилей ушу. 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D66">
        <w:rPr>
          <w:rFonts w:ascii="Times New Roman" w:hAnsi="Times New Roman" w:cs="Times New Roman"/>
          <w:b/>
          <w:sz w:val="28"/>
          <w:szCs w:val="28"/>
        </w:rPr>
        <w:t>Ушу-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таолу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(«комплексы ушу») — это вид спорта. Участники соревнуются в выполнении комплексов движений, составленных из движений различных стилей ушу с добавлением акробатических элементов; оценки выставляются за сложность движений, </w:t>
      </w:r>
      <w:proofErr w:type="spellStart"/>
      <w:proofErr w:type="gramStart"/>
      <w:r w:rsidRPr="00B11D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11D66">
        <w:rPr>
          <w:rFonts w:ascii="Times New Roman" w:hAnsi="Times New Roman" w:cs="Times New Roman"/>
          <w:sz w:val="28"/>
          <w:szCs w:val="28"/>
        </w:rPr>
        <w:t>ѐткость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их выполнений, т</w:t>
      </w:r>
      <w:r>
        <w:rPr>
          <w:rFonts w:ascii="Times New Roman" w:hAnsi="Times New Roman" w:cs="Times New Roman"/>
          <w:sz w:val="28"/>
          <w:szCs w:val="28"/>
        </w:rPr>
        <w:t xml:space="preserve">еатральность исполнения.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Помимо соревнований по исполнению комплексов в одиночку, существуют также такие виды соревнований, как </w:t>
      </w:r>
      <w:proofErr w:type="gramStart"/>
      <w:r w:rsidRPr="00B11D66"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 w:rsidRPr="00B1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исполнениие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комплексов и постановочные поединки (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дуйлянь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>).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Саньда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– свободный контактный поединок. Поединок проводится в полный контакт. Спортсмен облачен в защитную экипировку, включающую: шлем с защитой подбородка и висков, каппу (загубник), боксерские перчатки (вес перчаток в зависимости от весовой категории участника), нагрудник (жилет), защиту от удара в пах. Обязательна бинтовка рук, в случае отсутствия бинтов спортсмену засчитывается поражение. Возможно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голени и бедер (по медицинским показаниям). Проводятся и бои без защитных средств (в боксерских шортах и перчатках (профессиональные бои взрослой возрастной группы))</w:t>
      </w:r>
      <w:proofErr w:type="gramStart"/>
      <w:r w:rsidRPr="00B11D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1D66">
        <w:rPr>
          <w:rFonts w:ascii="Times New Roman" w:hAnsi="Times New Roman" w:cs="Times New Roman"/>
          <w:sz w:val="28"/>
          <w:szCs w:val="28"/>
        </w:rPr>
        <w:t>се участники распределяются в зависимости от весовых категорий.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64" w:rsidRDefault="00B11D66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6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C7564" w:rsidRPr="00EC7564">
        <w:rPr>
          <w:rFonts w:ascii="Times New Roman" w:hAnsi="Times New Roman" w:cs="Times New Roman"/>
          <w:b/>
          <w:sz w:val="28"/>
          <w:szCs w:val="28"/>
        </w:rPr>
        <w:t>Структура системы многолетней подготовки</w:t>
      </w:r>
    </w:p>
    <w:p w:rsidR="00EC7564" w:rsidRPr="00EC7564" w:rsidRDefault="00EC7564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11D66" w:rsidRPr="00B11D66">
        <w:rPr>
          <w:rFonts w:ascii="Times New Roman" w:hAnsi="Times New Roman" w:cs="Times New Roman"/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</w:t>
      </w:r>
      <w:r w:rsidR="00B11D66">
        <w:t xml:space="preserve">рон </w:t>
      </w:r>
      <w:r w:rsidR="00B11D66" w:rsidRPr="00EC7564">
        <w:rPr>
          <w:rFonts w:ascii="Times New Roman" w:hAnsi="Times New Roman" w:cs="Times New Roman"/>
          <w:sz w:val="28"/>
          <w:szCs w:val="28"/>
        </w:rPr>
        <w:t>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="00B11D66" w:rsidRPr="00EC7564">
        <w:rPr>
          <w:rFonts w:ascii="Times New Roman" w:hAnsi="Times New Roman" w:cs="Times New Roman"/>
          <w:sz w:val="28"/>
          <w:szCs w:val="28"/>
        </w:rPr>
        <w:t xml:space="preserve"> строгое соблюдение постепенности в процессе наращивания нагрузок; </w:t>
      </w:r>
      <w:r w:rsidR="00B11D66" w:rsidRPr="00EC756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развитие отдельных качеств в возрастные периоды, наиболее благоприятные для этого. 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Организация занятий по Программе осуществляется по следующим этапам и периодам подготовки: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- этап начальной подготовки -  2года ; - тренировочный этап  – 5 лет</w:t>
      </w:r>
      <w:r w:rsidRPr="00EC7564">
        <w:rPr>
          <w:rFonts w:ascii="Times New Roman" w:hAnsi="Times New Roman" w:cs="Times New Roman"/>
          <w:sz w:val="28"/>
          <w:szCs w:val="28"/>
        </w:rPr>
        <w:t>; - этап совершенствования с</w:t>
      </w:r>
      <w:r w:rsidR="00EC7564">
        <w:rPr>
          <w:rFonts w:ascii="Times New Roman" w:hAnsi="Times New Roman" w:cs="Times New Roman"/>
          <w:sz w:val="28"/>
          <w:szCs w:val="28"/>
        </w:rPr>
        <w:t xml:space="preserve">портивного мастерства </w:t>
      </w:r>
      <w:proofErr w:type="gramStart"/>
      <w:r w:rsidR="00EC756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EC7564">
        <w:rPr>
          <w:rFonts w:ascii="Times New Roman" w:hAnsi="Times New Roman" w:cs="Times New Roman"/>
          <w:sz w:val="28"/>
          <w:szCs w:val="28"/>
        </w:rPr>
        <w:t>ез ограничений</w:t>
      </w:r>
      <w:r w:rsidRPr="00EC7564">
        <w:rPr>
          <w:rFonts w:ascii="Times New Roman" w:hAnsi="Times New Roman" w:cs="Times New Roman"/>
          <w:sz w:val="28"/>
          <w:szCs w:val="28"/>
        </w:rPr>
        <w:t>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 (спортивной специализации). Срок </w:t>
      </w:r>
      <w:proofErr w:type="gramStart"/>
      <w:r w:rsidR="00B11D66" w:rsidRPr="00EC756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B11D66" w:rsidRPr="00EC7564">
        <w:rPr>
          <w:rFonts w:ascii="Times New Roman" w:hAnsi="Times New Roman" w:cs="Times New Roman"/>
          <w:sz w:val="28"/>
          <w:szCs w:val="28"/>
        </w:rPr>
        <w:t xml:space="preserve"> - 10 лет. </w:t>
      </w:r>
    </w:p>
    <w:p w:rsidR="00D50C7C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Образовательная организация имеет право реализовывать Программу в сокращенные сроки в случае усвоения программного материала </w:t>
      </w:r>
      <w:proofErr w:type="gramStart"/>
      <w:r w:rsidR="00B11D66" w:rsidRPr="00EC75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11D66" w:rsidRPr="00EC7564">
        <w:rPr>
          <w:rFonts w:ascii="Times New Roman" w:hAnsi="Times New Roman" w:cs="Times New Roman"/>
          <w:sz w:val="28"/>
          <w:szCs w:val="28"/>
        </w:rPr>
        <w:t>. Минимальный возраст детей, допускаемых к освоению Программы - 7 лет. Максимальный возраст - не ограничен, если обучающийся удачно</w:t>
      </w:r>
      <w:r w:rsidR="00D50C7C">
        <w:rPr>
          <w:rFonts w:ascii="Times New Roman" w:hAnsi="Times New Roman" w:cs="Times New Roman"/>
          <w:sz w:val="28"/>
          <w:szCs w:val="28"/>
        </w:rPr>
        <w:t xml:space="preserve"> </w:t>
      </w:r>
      <w:r w:rsidR="00B11D66" w:rsidRPr="00EC7564">
        <w:rPr>
          <w:rFonts w:ascii="Times New Roman" w:hAnsi="Times New Roman" w:cs="Times New Roman"/>
          <w:sz w:val="28"/>
          <w:szCs w:val="28"/>
        </w:rPr>
        <w:t>справляется с минимальными требованиями Программы. 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- группы начальной подготовки (НП), тренировочные группы (ТГ), группы совершенствования спортивного мастерства (ССМ).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Этап начальной подготовки </w:t>
      </w:r>
      <w:proofErr w:type="gramStart"/>
      <w:r w:rsidRPr="00D50C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50C7C">
        <w:rPr>
          <w:rFonts w:ascii="Times New Roman" w:hAnsi="Times New Roman" w:cs="Times New Roman"/>
          <w:b/>
          <w:sz w:val="28"/>
          <w:szCs w:val="28"/>
        </w:rPr>
        <w:t>НП)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 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улучшение состояния здоровья и закаливание;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устранение недостатков физического развития;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lastRenderedPageBreak/>
        <w:t xml:space="preserve"> - привлечение максимально возможного числа детей и подростков к занятиям ушу, формирование у них устойчивого интереса, мотивации к систематическим занятиям спортом и к здоровому образу жизни;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обучение основами техники всех видов ушу и широкому кругу двигательных навыков;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морально-этических и волевых качеств, становление спортивного характера;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поиск талантливых в спортивном отношении детей на основе морфологических критериев и двигательной одаренности. 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>(ТЭ)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D50C7C">
        <w:rPr>
          <w:rFonts w:ascii="Times New Roman" w:hAnsi="Times New Roman" w:cs="Times New Roman"/>
          <w:sz w:val="28"/>
          <w:szCs w:val="28"/>
        </w:rPr>
        <w:t xml:space="preserve">   </w:t>
      </w:r>
      <w:r w:rsidRPr="00EC7564">
        <w:rPr>
          <w:rFonts w:ascii="Times New Roman" w:hAnsi="Times New Roman" w:cs="Times New Roman"/>
          <w:sz w:val="28"/>
          <w:szCs w:val="28"/>
        </w:rPr>
        <w:t>Тренировочные группы формируются на конкурсной основе лицами, прошедшими начальную подготовку не менее одного года, выполнившими переводные нормативы по общефизической и специальной подготовке. Этот этап состоит из двух периодов: - базовой подготовки (2 года обучения); - спортивной специализации (3 года обучения). 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физической и специализированной подготовке.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укрепление здоровья, закаливание;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устранение недостатков в уровне физической подготовленности;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освоение и совершенствование техники всех видов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планомерное повышение уровня общей, специальной физической подготовленности, гармоничное совершенствование основных физических качеств с акцентом на развитие анаэробной выносливости;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к концу этапа - определение предрасположенности к дисциплине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физических, морально-этических и волевых качеств;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 (СММ)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Группы совершенствования спортивного мастерства формируются из спортсменов, выполнивших спортивный разряд кандидата в мастера спорта. Основные задачи: дальнейшее повышение специальной физической, технической, тактической и психической подготовленности, совершенствование соревновательного опыта. Перевод по годам обучения на этом этапе осуществляется при условии положительной динамики прироста спортивных показателей. На данном и последующем этапе подготовка спортсменов идет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индивидуальных планов. </w:t>
      </w:r>
      <w:r w:rsidR="00B11D66" w:rsidRPr="00EC7564">
        <w:rPr>
          <w:rFonts w:ascii="Times New Roman" w:hAnsi="Times New Roman" w:cs="Times New Roman"/>
          <w:sz w:val="28"/>
          <w:szCs w:val="28"/>
        </w:rPr>
        <w:t>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повышение общего функционального уровня;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постепенная подготовка организма спортсменов к максимальным нагрузкам, характерным для этапа спортивного совершенствования;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дальнейшее совершенствование технической и тактической подготовленности;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05EC">
        <w:rPr>
          <w:rFonts w:ascii="Times New Roman" w:hAnsi="Times New Roman" w:cs="Times New Roman"/>
          <w:b/>
          <w:sz w:val="28"/>
          <w:szCs w:val="28"/>
        </w:rPr>
        <w:t>.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 НОРМАТИВНАЯ ЧАСТЬ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505EC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ушу.</w:t>
      </w:r>
    </w:p>
    <w:p w:rsidR="00E505EC" w:rsidRDefault="00E505EC" w:rsidP="00E505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этапов </w:t>
            </w:r>
            <w:proofErr w:type="gramStart"/>
            <w:r w:rsidRPr="00CE3A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в годах)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(лет)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DA1AD9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6616AE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505EC">
        <w:rPr>
          <w:rFonts w:ascii="Times New Roman" w:hAnsi="Times New Roman" w:cs="Times New Roman"/>
          <w:b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ушу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1048"/>
        <w:gridCol w:w="1104"/>
        <w:gridCol w:w="1075"/>
        <w:gridCol w:w="1119"/>
        <w:gridCol w:w="1166"/>
        <w:gridCol w:w="1105"/>
        <w:gridCol w:w="1290"/>
      </w:tblGrid>
      <w:tr w:rsidR="00CE3AAF" w:rsidTr="00FE3CAE">
        <w:tc>
          <w:tcPr>
            <w:tcW w:w="1664" w:type="dxa"/>
            <w:vMerge w:val="restart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7907" w:type="dxa"/>
            <w:gridSpan w:val="7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94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71" w:type="dxa"/>
            <w:gridSpan w:val="2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290" w:type="dxa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04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075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19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271" w:type="dxa"/>
            <w:gridSpan w:val="2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D9" w:rsidTr="002114CD">
        <w:tc>
          <w:tcPr>
            <w:tcW w:w="9571" w:type="dxa"/>
            <w:gridSpan w:val="8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10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07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19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66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0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290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10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07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19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66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0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90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B7D24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04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7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19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66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10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290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FE3CAE" w:rsidTr="002114CD">
        <w:tc>
          <w:tcPr>
            <w:tcW w:w="9571" w:type="dxa"/>
            <w:gridSpan w:val="8"/>
          </w:tcPr>
          <w:p w:rsidR="00FE3CAE" w:rsidRPr="006616AE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46-60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37-48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4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7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19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66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0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90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19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66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0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90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6616AE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по виду спорта ушу</w:t>
      </w: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197"/>
        <w:gridCol w:w="1247"/>
        <w:gridCol w:w="1222"/>
        <w:gridCol w:w="1260"/>
        <w:gridCol w:w="1898"/>
        <w:gridCol w:w="1347"/>
      </w:tblGrid>
      <w:tr w:rsidR="006616AE" w:rsidTr="002114CD">
        <w:tc>
          <w:tcPr>
            <w:tcW w:w="1400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AE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Pr="00661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соревнований</w:t>
            </w:r>
          </w:p>
        </w:tc>
        <w:tc>
          <w:tcPr>
            <w:tcW w:w="8171" w:type="dxa"/>
            <w:gridSpan w:val="6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и годы спортивной подготовки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82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347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Режим тренировочной работы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8"/>
        <w:gridCol w:w="865"/>
        <w:gridCol w:w="850"/>
        <w:gridCol w:w="846"/>
        <w:gridCol w:w="840"/>
        <w:gridCol w:w="840"/>
        <w:gridCol w:w="840"/>
        <w:gridCol w:w="840"/>
        <w:gridCol w:w="840"/>
        <w:gridCol w:w="1312"/>
      </w:tblGrid>
      <w:tr w:rsidR="00A0478B" w:rsidTr="00A0478B">
        <w:trPr>
          <w:trHeight w:val="393"/>
        </w:trPr>
        <w:tc>
          <w:tcPr>
            <w:tcW w:w="1498" w:type="dxa"/>
            <w:vMerge w:val="restart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8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академических часов</w:t>
            </w:r>
          </w:p>
        </w:tc>
        <w:tc>
          <w:tcPr>
            <w:tcW w:w="8073" w:type="dxa"/>
            <w:gridSpan w:val="9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</w:tr>
      <w:tr w:rsidR="00A0478B" w:rsidTr="00A0478B">
        <w:tc>
          <w:tcPr>
            <w:tcW w:w="1498" w:type="dxa"/>
            <w:vMerge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4200" w:type="dxa"/>
            <w:gridSpan w:val="5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312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</w:tr>
      <w:tr w:rsidR="00A0478B" w:rsidTr="00A0478B">
        <w:tc>
          <w:tcPr>
            <w:tcW w:w="1498" w:type="dxa"/>
            <w:vMerge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696" w:type="dxa"/>
            <w:gridSpan w:val="2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680" w:type="dxa"/>
            <w:gridSpan w:val="2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2520" w:type="dxa"/>
            <w:gridSpan w:val="3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312" w:type="dxa"/>
            <w:vMerge w:val="restart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A0478B" w:rsidTr="00A0478B">
        <w:tc>
          <w:tcPr>
            <w:tcW w:w="1498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865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  <w:vMerge/>
          </w:tcPr>
          <w:p w:rsidR="00A0478B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8B" w:rsidTr="00A0478B">
        <w:tc>
          <w:tcPr>
            <w:tcW w:w="1498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макс)</w:t>
            </w:r>
          </w:p>
        </w:tc>
        <w:tc>
          <w:tcPr>
            <w:tcW w:w="865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2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0478B" w:rsidTr="00A0478B">
        <w:tc>
          <w:tcPr>
            <w:tcW w:w="1498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занятий в неделю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макс)</w:t>
            </w:r>
          </w:p>
        </w:tc>
        <w:tc>
          <w:tcPr>
            <w:tcW w:w="865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478B" w:rsidTr="00A0478B">
        <w:tc>
          <w:tcPr>
            <w:tcW w:w="1498" w:type="dxa"/>
          </w:tcPr>
          <w:p w:rsid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год</w:t>
            </w:r>
          </w:p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865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46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4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04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4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40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12" w:type="dxa"/>
          </w:tcPr>
          <w:p w:rsidR="00D461D3" w:rsidRPr="00A0478B" w:rsidRDefault="006B4EF6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A0478B" w:rsidTr="00A0478B">
        <w:tc>
          <w:tcPr>
            <w:tcW w:w="1498" w:type="dxa"/>
          </w:tcPr>
          <w:p w:rsid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865" w:type="dxa"/>
          </w:tcPr>
          <w:p w:rsidR="00D461D3" w:rsidRPr="00A0478B" w:rsidRDefault="00A0478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46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40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312" w:type="dxa"/>
          </w:tcPr>
          <w:p w:rsidR="00D461D3" w:rsidRPr="00A0478B" w:rsidRDefault="005A11EB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D461D3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61D3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1D3">
        <w:rPr>
          <w:rFonts w:ascii="Times New Roman" w:hAnsi="Times New Roman" w:cs="Times New Roman"/>
          <w:sz w:val="28"/>
          <w:szCs w:val="28"/>
        </w:rPr>
        <w:t xml:space="preserve"> - на этапе начальной подготовки - 2-х академических часов;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D461D3">
        <w:rPr>
          <w:rFonts w:ascii="Times New Roman" w:hAnsi="Times New Roman" w:cs="Times New Roman"/>
          <w:sz w:val="28"/>
          <w:szCs w:val="28"/>
        </w:rPr>
        <w:t xml:space="preserve"> тренировочном этапе (спортивной специализ</w:t>
      </w:r>
      <w:r>
        <w:rPr>
          <w:rFonts w:ascii="Times New Roman" w:hAnsi="Times New Roman" w:cs="Times New Roman"/>
          <w:sz w:val="28"/>
          <w:szCs w:val="28"/>
        </w:rPr>
        <w:t>ации) - 3-х академических часов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1D3">
        <w:rPr>
          <w:rFonts w:ascii="Times New Roman" w:hAnsi="Times New Roman" w:cs="Times New Roman"/>
          <w:b/>
          <w:sz w:val="28"/>
          <w:szCs w:val="28"/>
        </w:rPr>
        <w:t>Основными средствами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505EC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общеразвивающие и специальные физические упражнения непосредственно из различных видов ушу и других систем физического воспитания.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D461D3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тренировочного процесса в соответствии с перечнем тренировочных сборов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D3" w:rsidRP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>Для подготовки обучающихся в ушу, используя навыки из других видов спорта, развиваются следующие виды качеств: прыгучесть, быстрота, ловкость, гибкость, выносливость, скоростные, скоростно-силовые и координационные способности. Большое значение для единоборцев ушу имеют навыки в других видах спорта, таких как гимнастика, акробатика, хореограф</w:t>
      </w:r>
      <w:r>
        <w:rPr>
          <w:rFonts w:ascii="Times New Roman" w:hAnsi="Times New Roman" w:cs="Times New Roman"/>
          <w:sz w:val="28"/>
          <w:szCs w:val="28"/>
        </w:rPr>
        <w:t xml:space="preserve">ия, легкая и тяжелая атлетика,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61D3">
        <w:rPr>
          <w:rFonts w:ascii="Times New Roman" w:hAnsi="Times New Roman" w:cs="Times New Roman"/>
          <w:sz w:val="28"/>
          <w:szCs w:val="28"/>
        </w:rPr>
        <w:t>россФит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>. В подготовке спортсменов ушу присутствуют элементы различных спортивных и подвижных игр.</w:t>
      </w:r>
    </w:p>
    <w:p w:rsidR="00E505EC" w:rsidRPr="00D461D3" w:rsidRDefault="00E505EC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D8" w:rsidRDefault="00B560D8" w:rsidP="00B5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D77BD8">
        <w:rPr>
          <w:rFonts w:ascii="Times New Roman" w:hAnsi="Times New Roman" w:cs="Times New Roman"/>
          <w:b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</w:p>
    <w:p w:rsidR="00E473AD" w:rsidRDefault="00E473AD" w:rsidP="00E473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 </w:t>
      </w:r>
      <w:r w:rsidR="00D77BD8" w:rsidRPr="00D03ACA">
        <w:rPr>
          <w:rFonts w:ascii="Times New Roman" w:hAnsi="Times New Roman" w:cs="Times New Roman"/>
          <w:b/>
          <w:sz w:val="28"/>
          <w:szCs w:val="28"/>
        </w:rPr>
        <w:t>Медицинские требования.</w:t>
      </w:r>
    </w:p>
    <w:p w:rsidR="00D03ACA" w:rsidRPr="00D03ACA" w:rsidRDefault="00D03ACA" w:rsidP="00D03ACA">
      <w:pPr>
        <w:pStyle w:val="a3"/>
        <w:ind w:left="0"/>
        <w:jc w:val="center"/>
        <w:rPr>
          <w:b/>
        </w:rPr>
      </w:pPr>
    </w:p>
    <w:p w:rsidR="00B560D8" w:rsidRDefault="00B560D8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CA">
        <w:rPr>
          <w:rFonts w:ascii="Times New Roman" w:hAnsi="Times New Roman" w:cs="Times New Roman"/>
          <w:sz w:val="28"/>
          <w:szCs w:val="28"/>
        </w:rPr>
        <w:t xml:space="preserve">   </w:t>
      </w:r>
      <w:r w:rsidR="00D77BD8" w:rsidRPr="00B560D8"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обязаны: - проходить обязательные ежегодные медицинские осмотры; - иметь медицинский допуск для участия в соревнованиях по виду спорта; - соблюдать санитарн</w:t>
      </w:r>
      <w:proofErr w:type="gramStart"/>
      <w:r w:rsidR="00D77BD8" w:rsidRPr="00B560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BD8" w:rsidRPr="00B560D8">
        <w:rPr>
          <w:rFonts w:ascii="Times New Roman" w:hAnsi="Times New Roman" w:cs="Times New Roman"/>
          <w:sz w:val="28"/>
          <w:szCs w:val="28"/>
        </w:rPr>
        <w:t xml:space="preserve">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 Лицо, желающее пройти спортивную подготовку, может быть зачислено в Центр, только при наличии документов, подтверждающих прохождение медицинского осмотра. 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 w:rsidR="00D03ACA" w:rsidRDefault="00D03ACA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ACA" w:rsidRP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 </w:t>
      </w:r>
      <w:r w:rsidRPr="00D03ACA">
        <w:rPr>
          <w:rFonts w:ascii="Times New Roman" w:hAnsi="Times New Roman" w:cs="Times New Roman"/>
          <w:b/>
          <w:sz w:val="28"/>
          <w:szCs w:val="28"/>
        </w:rPr>
        <w:t>Возрастные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Этап начальной подготовки: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7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10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- 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- минимальный возраст для зачис</w:t>
      </w:r>
      <w:r>
        <w:rPr>
          <w:sz w:val="28"/>
          <w:szCs w:val="28"/>
        </w:rPr>
        <w:t>ления в группы 7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11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62851">
        <w:rPr>
          <w:sz w:val="28"/>
          <w:szCs w:val="28"/>
        </w:rPr>
        <w:t>максималь</w:t>
      </w:r>
      <w:r>
        <w:rPr>
          <w:sz w:val="28"/>
          <w:szCs w:val="28"/>
        </w:rPr>
        <w:t>ный возраст – 10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13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год – минимальный возраст для зачисления в группы 8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11 лет (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>), максимальный возраст – 11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13 лет (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lastRenderedPageBreak/>
        <w:t>Тренировочный этап (этап спортивной специализации):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- 8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- 11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14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- минимальный возраст для зачисления в группы - 9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13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- 12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15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3 год - минимальный возраст для зачисления в группы  - 10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13 лет</w:t>
      </w:r>
      <w:r>
        <w:rPr>
          <w:color w:val="FF0000"/>
          <w:sz w:val="28"/>
          <w:szCs w:val="28"/>
        </w:rPr>
        <w:t xml:space="preserve"> </w:t>
      </w:r>
      <w:r w:rsidRPr="00262851">
        <w:rPr>
          <w:sz w:val="28"/>
          <w:szCs w:val="28"/>
        </w:rPr>
        <w:t>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– 13 лет (</w:t>
      </w:r>
      <w:proofErr w:type="spellStart"/>
      <w:r w:rsidRPr="00262851">
        <w:rPr>
          <w:sz w:val="28"/>
          <w:szCs w:val="28"/>
        </w:rPr>
        <w:t>та</w:t>
      </w:r>
      <w:r>
        <w:rPr>
          <w:sz w:val="28"/>
          <w:szCs w:val="28"/>
        </w:rPr>
        <w:t>олу</w:t>
      </w:r>
      <w:proofErr w:type="spellEnd"/>
      <w:r>
        <w:rPr>
          <w:sz w:val="28"/>
          <w:szCs w:val="28"/>
        </w:rPr>
        <w:t>),  16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4 год - минимальный возраст для зачисления в группы  - 11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13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17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 год – минимальный возраст – 12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 – 15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17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Этап совершенствования спортивного мастерства: 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1 год - минимальный возраст для </w:t>
      </w:r>
      <w:r>
        <w:rPr>
          <w:sz w:val="28"/>
          <w:szCs w:val="28"/>
        </w:rPr>
        <w:t>зачисления  - 12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14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15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21 год</w:t>
      </w:r>
      <w:r w:rsidRPr="00262851">
        <w:rPr>
          <w:sz w:val="28"/>
          <w:szCs w:val="28"/>
        </w:rPr>
        <w:t xml:space="preserve">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D03ACA" w:rsidRDefault="00131784" w:rsidP="00D03ACA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– минимальный возраст для зачислен</w:t>
      </w:r>
      <w:r>
        <w:rPr>
          <w:sz w:val="28"/>
          <w:szCs w:val="28"/>
        </w:rPr>
        <w:t>ия – 13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14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 максимальн</w:t>
      </w:r>
      <w:r>
        <w:rPr>
          <w:sz w:val="28"/>
          <w:szCs w:val="28"/>
        </w:rPr>
        <w:t>ый возраст  – 16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), 18 </w:t>
      </w:r>
      <w:r w:rsidR="00D03ACA">
        <w:rPr>
          <w:sz w:val="28"/>
          <w:szCs w:val="28"/>
        </w:rPr>
        <w:t>(</w:t>
      </w:r>
      <w:proofErr w:type="spellStart"/>
      <w:r w:rsidR="00D03ACA">
        <w:rPr>
          <w:sz w:val="28"/>
          <w:szCs w:val="28"/>
        </w:rPr>
        <w:t>саньда</w:t>
      </w:r>
      <w:proofErr w:type="spellEnd"/>
      <w:r w:rsidR="00D03ACA">
        <w:rPr>
          <w:sz w:val="28"/>
          <w:szCs w:val="28"/>
        </w:rPr>
        <w:t>)</w:t>
      </w:r>
    </w:p>
    <w:p w:rsidR="00D03ACA" w:rsidRDefault="0024430B" w:rsidP="00D03ACA">
      <w:pPr>
        <w:pStyle w:val="a5"/>
        <w:shd w:val="clear" w:color="auto" w:fill="FFFFFF"/>
        <w:ind w:right="14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2.5.3 </w:t>
      </w:r>
      <w:r w:rsidR="00D03ACA">
        <w:rPr>
          <w:b/>
          <w:color w:val="000000"/>
          <w:sz w:val="28"/>
          <w:szCs w:val="28"/>
        </w:rPr>
        <w:t>Психофизические требования</w:t>
      </w:r>
    </w:p>
    <w:p w:rsidR="00D03ACA" w:rsidRDefault="00131784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занятий ушу</w:t>
      </w:r>
      <w:r w:rsidRPr="003F6000">
        <w:rPr>
          <w:color w:val="000000"/>
          <w:sz w:val="28"/>
          <w:szCs w:val="28"/>
          <w:shd w:val="clear" w:color="auto" w:fill="FFFFFF"/>
        </w:rPr>
        <w:t xml:space="preserve"> необходимы большая выдержка, сила, мужество, ловкость, быстрота, твердость и решительность, а также другие специфические соревновательные качества. Для оптимального развития специфических для данного вида спорта умений, навыков и качеств </w:t>
      </w:r>
      <w:proofErr w:type="gramStart"/>
      <w:r w:rsidRPr="003F6000">
        <w:rPr>
          <w:color w:val="000000"/>
          <w:sz w:val="28"/>
          <w:szCs w:val="28"/>
          <w:shd w:val="clear" w:color="auto" w:fill="FFFFFF"/>
        </w:rPr>
        <w:t>необходим достаточно высокий уровень развития обше</w:t>
      </w:r>
      <w:r>
        <w:rPr>
          <w:color w:val="000000"/>
          <w:sz w:val="28"/>
          <w:szCs w:val="28"/>
          <w:shd w:val="clear" w:color="auto" w:fill="FFFFFF"/>
        </w:rPr>
        <w:t>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физической подготовки. </w:t>
      </w:r>
      <w:r w:rsidRPr="003F6000">
        <w:rPr>
          <w:color w:val="000000"/>
          <w:sz w:val="28"/>
          <w:szCs w:val="28"/>
        </w:rPr>
        <w:t>Поединки - это физическое и психологическое противостояние, которое требует активного проявления волевых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процессов.</w:t>
      </w:r>
      <w:r>
        <w:rPr>
          <w:color w:val="000000"/>
          <w:sz w:val="28"/>
          <w:szCs w:val="28"/>
        </w:rPr>
        <w:t xml:space="preserve"> </w:t>
      </w:r>
      <w:r w:rsidRPr="003F6000">
        <w:rPr>
          <w:color w:val="000000"/>
          <w:sz w:val="28"/>
          <w:szCs w:val="28"/>
        </w:rPr>
        <w:t>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</w:t>
      </w:r>
      <w:r>
        <w:rPr>
          <w:color w:val="000000"/>
          <w:sz w:val="28"/>
          <w:szCs w:val="28"/>
        </w:rPr>
        <w:t xml:space="preserve"> </w:t>
      </w:r>
    </w:p>
    <w:p w:rsidR="00131784" w:rsidRPr="003F6000" w:rsidRDefault="00D03ACA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131784" w:rsidRPr="003F6000">
        <w:rPr>
          <w:color w:val="000000"/>
          <w:sz w:val="28"/>
          <w:szCs w:val="28"/>
        </w:rPr>
        <w:t xml:space="preserve">В </w:t>
      </w:r>
      <w:r w:rsidR="00131784">
        <w:rPr>
          <w:color w:val="000000"/>
          <w:sz w:val="28"/>
          <w:szCs w:val="28"/>
        </w:rPr>
        <w:t>единоборствах, в том числе в ушу</w:t>
      </w:r>
      <w:r w:rsidR="00131784" w:rsidRPr="003F6000">
        <w:rPr>
          <w:color w:val="000000"/>
          <w:sz w:val="28"/>
          <w:szCs w:val="28"/>
        </w:rPr>
        <w:t>, основную роль играют следующие психофизические требования: стабильность мышечно-двигательных дифференцировок, «чувство темпа», «чувство ритма», способность к адекватным самооценкам функционального состояния, высокая</w:t>
      </w:r>
      <w:r w:rsidR="00131784">
        <w:rPr>
          <w:color w:val="000000"/>
          <w:sz w:val="28"/>
          <w:szCs w:val="28"/>
        </w:rPr>
        <w:t xml:space="preserve"> </w:t>
      </w:r>
      <w:r w:rsidR="00131784" w:rsidRPr="003F6000">
        <w:rPr>
          <w:color w:val="000000"/>
          <w:sz w:val="28"/>
          <w:szCs w:val="28"/>
        </w:rPr>
        <w:t xml:space="preserve">концентрация внимания, способность к своевременному и произвольному достижению максимальной готовности перед стартом, </w:t>
      </w:r>
      <w:r w:rsidR="00131784" w:rsidRPr="003F6000">
        <w:rPr>
          <w:color w:val="000000"/>
          <w:sz w:val="28"/>
          <w:szCs w:val="28"/>
        </w:rPr>
        <w:lastRenderedPageBreak/>
        <w:t xml:space="preserve">точная временная ориентировка, устойчивость центральной нервной системы и ряда функциональных систем организма к утомлению. </w:t>
      </w:r>
      <w:proofErr w:type="gramEnd"/>
    </w:p>
    <w:p w:rsidR="00131784" w:rsidRPr="004B3D95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95">
        <w:rPr>
          <w:rFonts w:ascii="Times New Roman" w:hAnsi="Times New Roman" w:cs="Times New Roman"/>
          <w:b/>
          <w:sz w:val="28"/>
          <w:szCs w:val="28"/>
        </w:rPr>
        <w:t>Сроки благоприятных фаз развития двигательных качеств</w:t>
      </w:r>
    </w:p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709"/>
        <w:gridCol w:w="709"/>
        <w:gridCol w:w="708"/>
        <w:gridCol w:w="709"/>
        <w:gridCol w:w="709"/>
        <w:gridCol w:w="709"/>
        <w:gridCol w:w="850"/>
      </w:tblGrid>
      <w:tr w:rsidR="00131784" w:rsidTr="002114CD">
        <w:tc>
          <w:tcPr>
            <w:tcW w:w="3544" w:type="dxa"/>
            <w:vMerge w:val="restart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6237" w:type="dxa"/>
            <w:gridSpan w:val="9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Возраст, лет</w:t>
            </w:r>
          </w:p>
        </w:tc>
      </w:tr>
      <w:tr w:rsidR="00131784" w:rsidTr="002114CD">
        <w:tc>
          <w:tcPr>
            <w:tcW w:w="3544" w:type="dxa"/>
            <w:vMerge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Предельные тренировочные нагрузки</w:t>
      </w: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758"/>
        <w:gridCol w:w="1469"/>
        <w:gridCol w:w="1344"/>
        <w:gridCol w:w="1491"/>
        <w:gridCol w:w="1379"/>
        <w:gridCol w:w="2165"/>
      </w:tblGrid>
      <w:tr w:rsidR="002114CD" w:rsidTr="002A34D2">
        <w:tc>
          <w:tcPr>
            <w:tcW w:w="1758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7848" w:type="dxa"/>
            <w:gridSpan w:val="5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870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2165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344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491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37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2165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spellStart"/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внеделю</w:t>
            </w:r>
            <w:proofErr w:type="spellEnd"/>
          </w:p>
        </w:tc>
        <w:tc>
          <w:tcPr>
            <w:tcW w:w="146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146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46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6B28B1"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год</w:t>
            </w:r>
          </w:p>
        </w:tc>
        <w:tc>
          <w:tcPr>
            <w:tcW w:w="146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156-260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156-312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208-364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312-468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312-728</w:t>
            </w:r>
          </w:p>
        </w:tc>
      </w:tr>
    </w:tbl>
    <w:p w:rsidR="002114CD" w:rsidRP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CD" w:rsidRDefault="002114CD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 </w:t>
      </w:r>
      <w:r w:rsidRPr="002114CD">
        <w:rPr>
          <w:rFonts w:ascii="Times New Roman" w:hAnsi="Times New Roman" w:cs="Times New Roman"/>
          <w:b/>
          <w:sz w:val="28"/>
          <w:szCs w:val="28"/>
        </w:rPr>
        <w:t>Минимальный и предельный объем соревновательной деятельности</w:t>
      </w:r>
    </w:p>
    <w:p w:rsidR="002A34D2" w:rsidRPr="002114CD" w:rsidRDefault="002A34D2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00"/>
        <w:gridCol w:w="1180"/>
        <w:gridCol w:w="1235"/>
        <w:gridCol w:w="1207"/>
        <w:gridCol w:w="1251"/>
        <w:gridCol w:w="1898"/>
      </w:tblGrid>
      <w:tr w:rsidR="002A34D2" w:rsidTr="002A34D2"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4D2"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</w:t>
            </w:r>
          </w:p>
        </w:tc>
        <w:tc>
          <w:tcPr>
            <w:tcW w:w="6771" w:type="dxa"/>
            <w:gridSpan w:val="5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2A34D2" w:rsidTr="002A34D2">
        <w:trPr>
          <w:trHeight w:val="573"/>
        </w:trPr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58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2A34D2" w:rsidTr="002A34D2"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35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07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51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D2" w:rsidTr="000606BB">
        <w:tc>
          <w:tcPr>
            <w:tcW w:w="9571" w:type="dxa"/>
            <w:gridSpan w:val="7"/>
          </w:tcPr>
          <w:p w:rsidR="002A34D2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0606BB">
        <w:tc>
          <w:tcPr>
            <w:tcW w:w="9571" w:type="dxa"/>
            <w:gridSpan w:val="7"/>
          </w:tcPr>
          <w:p w:rsidR="008B3091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784" w:rsidRPr="00B560D8" w:rsidRDefault="00131784" w:rsidP="00B560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E2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3F">
        <w:rPr>
          <w:rFonts w:ascii="Times New Roman" w:hAnsi="Times New Roman" w:cs="Times New Roman"/>
          <w:b/>
          <w:sz w:val="28"/>
          <w:szCs w:val="28"/>
        </w:rPr>
        <w:t>2.8 Требования к экипировке, спортивному инвентарю и оборудованию</w:t>
      </w:r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576"/>
      </w:tblGrid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  <w:p w:rsidR="0054413F" w:rsidRPr="0054413F" w:rsidRDefault="0054413F" w:rsidP="005441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 (1,6х2м)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по ушу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станок 2м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54413F" w:rsidTr="0054413F">
        <w:tc>
          <w:tcPr>
            <w:tcW w:w="152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2127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4413F">
        <w:tc>
          <w:tcPr>
            <w:tcW w:w="152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Напольное покрытие татами</w:t>
            </w:r>
          </w:p>
        </w:tc>
        <w:tc>
          <w:tcPr>
            <w:tcW w:w="2127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4413F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экипировки</w:t>
      </w:r>
      <w:r w:rsidR="00941B9D">
        <w:rPr>
          <w:rFonts w:ascii="Times New Roman" w:hAnsi="Times New Roman" w:cs="Times New Roman"/>
          <w:b/>
          <w:sz w:val="28"/>
          <w:szCs w:val="28"/>
        </w:rPr>
        <w:t>.</w:t>
      </w:r>
    </w:p>
    <w:p w:rsidR="00105EDE" w:rsidRDefault="00105EDE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C9" w:rsidRDefault="000665C9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701"/>
        <w:gridCol w:w="957"/>
        <w:gridCol w:w="957"/>
        <w:gridCol w:w="957"/>
        <w:gridCol w:w="814"/>
        <w:gridCol w:w="708"/>
        <w:gridCol w:w="567"/>
      </w:tblGrid>
      <w:tr w:rsidR="00105EDE" w:rsidTr="0050335F">
        <w:tc>
          <w:tcPr>
            <w:tcW w:w="9888" w:type="dxa"/>
            <w:gridSpan w:val="10"/>
          </w:tcPr>
          <w:p w:rsidR="00105EDE" w:rsidRPr="00105EDE" w:rsidRDefault="00105EDE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DE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</w:t>
            </w:r>
            <w:r w:rsidR="00DF7D20">
              <w:rPr>
                <w:rFonts w:ascii="Times New Roman" w:hAnsi="Times New Roman" w:cs="Times New Roman"/>
                <w:sz w:val="20"/>
                <w:szCs w:val="20"/>
              </w:rPr>
              <w:t>, передаваемая в индивидуальное пользование</w:t>
            </w:r>
          </w:p>
        </w:tc>
      </w:tr>
      <w:tr w:rsidR="00DF7D20" w:rsidTr="0050335F">
        <w:tc>
          <w:tcPr>
            <w:tcW w:w="534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992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4960" w:type="dxa"/>
            <w:gridSpan w:val="6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F7D20" w:rsidTr="0050335F"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71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275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DF7D20" w:rsidTr="0050335F">
        <w:trPr>
          <w:trHeight w:val="793"/>
        </w:trPr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(лет)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  <w:proofErr w:type="gramEnd"/>
          </w:p>
        </w:tc>
        <w:tc>
          <w:tcPr>
            <w:tcW w:w="708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  <w:proofErr w:type="gramEnd"/>
          </w:p>
        </w:tc>
      </w:tr>
      <w:tr w:rsidR="00DF7D20" w:rsidTr="0050335F">
        <w:tc>
          <w:tcPr>
            <w:tcW w:w="9888" w:type="dxa"/>
            <w:gridSpan w:val="10"/>
          </w:tcPr>
          <w:p w:rsidR="00DF7D20" w:rsidRPr="00562AFC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Таолу</w:t>
            </w:r>
            <w:proofErr w:type="spellEnd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  <w:r w:rsidR="00562AFC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</w:t>
            </w:r>
          </w:p>
        </w:tc>
        <w:tc>
          <w:tcPr>
            <w:tcW w:w="992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для ушу</w:t>
            </w:r>
          </w:p>
        </w:tc>
        <w:tc>
          <w:tcPr>
            <w:tcW w:w="992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71562A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(</w:t>
            </w:r>
            <w:proofErr w:type="spellStart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гунь</w:t>
            </w:r>
            <w:proofErr w:type="spellEnd"/>
            <w:proofErr w:type="gramStart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proofErr w:type="gramEnd"/>
            <w:r w:rsidR="00890979">
              <w:rPr>
                <w:rFonts w:ascii="Times New Roman" w:hAnsi="Times New Roman" w:cs="Times New Roman"/>
                <w:sz w:val="20"/>
                <w:szCs w:val="20"/>
              </w:rPr>
              <w:t>Цян</w:t>
            </w:r>
            <w:proofErr w:type="spellEnd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90979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цзуцзебянь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саньцзегунь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90979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</w:t>
            </w:r>
            <w:proofErr w:type="spellEnd"/>
          </w:p>
          <w:p w:rsidR="00DF7D20" w:rsidRPr="00CD3083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аньдао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шуангоу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уанбишоу,шуанцзянь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2FA3" w:rsidTr="0050335F">
        <w:tc>
          <w:tcPr>
            <w:tcW w:w="534" w:type="dxa"/>
          </w:tcPr>
          <w:p w:rsidR="00E52FA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Чехол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инвентаря</w:t>
            </w:r>
          </w:p>
        </w:tc>
        <w:tc>
          <w:tcPr>
            <w:tcW w:w="992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AFC" w:rsidTr="00CE4A22">
        <w:tc>
          <w:tcPr>
            <w:tcW w:w="9888" w:type="dxa"/>
            <w:gridSpan w:val="10"/>
          </w:tcPr>
          <w:p w:rsidR="00562AFC" w:rsidRPr="00562AFC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Бандаж защитный паховый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Жилет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мужчин и женщин)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голеностоп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Шлем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Шорты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90979" w:rsidRDefault="00890979" w:rsidP="002C2C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8C0616">
        <w:rPr>
          <w:rFonts w:ascii="Times New Roman" w:hAnsi="Times New Roman" w:cs="Times New Roman"/>
          <w:b/>
          <w:sz w:val="28"/>
          <w:szCs w:val="28"/>
        </w:rPr>
        <w:t>Требования к количественному и качественному составу групп подготовки</w:t>
      </w: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517"/>
        <w:gridCol w:w="1544"/>
        <w:gridCol w:w="1572"/>
        <w:gridCol w:w="1548"/>
        <w:gridCol w:w="1492"/>
      </w:tblGrid>
      <w:tr w:rsidR="009E3AC6" w:rsidTr="00542E58">
        <w:tc>
          <w:tcPr>
            <w:tcW w:w="189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Длительность этапов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физической, технической, спортивной подготовке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без разряда</w:t>
            </w:r>
          </w:p>
        </w:tc>
      </w:tr>
      <w:tr w:rsidR="00145258" w:rsidTr="00542E58">
        <w:trPr>
          <w:trHeight w:val="1150"/>
        </w:trPr>
        <w:tc>
          <w:tcPr>
            <w:tcW w:w="1898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юношеские  разряды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СФП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ТП, юношеские  разряды</w:t>
            </w:r>
          </w:p>
        </w:tc>
      </w:tr>
      <w:tr w:rsidR="009E3AC6" w:rsidTr="00542E58">
        <w:tc>
          <w:tcPr>
            <w:tcW w:w="189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СФП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ТП, юношеские  разряды, 1-ый взрослый разряд  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54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Выполнение нормативов по ОФП, СФП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ТП, Спортивных результатов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/>
          </w:tcPr>
          <w:p w:rsidR="009E3AC6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544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9E3AC6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FED" w:rsidRPr="000003B9">
        <w:rPr>
          <w:rFonts w:ascii="Times New Roman" w:hAnsi="Times New Roman" w:cs="Times New Roman"/>
          <w:b/>
          <w:sz w:val="28"/>
          <w:szCs w:val="28"/>
        </w:rPr>
        <w:t>2.10 Объем индивидуальной спортивной подготовки</w:t>
      </w:r>
    </w:p>
    <w:p w:rsidR="00AF1FED" w:rsidRDefault="00AF1FED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DB5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</w:t>
      </w:r>
      <w:r>
        <w:rPr>
          <w:rFonts w:ascii="Times New Roman" w:hAnsi="Times New Roman" w:cs="Times New Roman"/>
          <w:sz w:val="28"/>
          <w:szCs w:val="28"/>
        </w:rPr>
        <w:t xml:space="preserve">иятия; тестирование и контроль. 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В зависимости от этапа и года спортивной подготовки общее количество тренировочных занятий в год составляет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от 156 до 832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лиц, проходящих спортивную подготовку. </w:t>
      </w: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Объем общей физической подготовки на начальном этапе составляет от 43 до 55 %, на этапах тренировочных, совершенствования спортивного мастерства от 9 до 12%, а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DB5">
        <w:rPr>
          <w:rFonts w:ascii="Times New Roman" w:hAnsi="Times New Roman" w:cs="Times New Roman"/>
          <w:sz w:val="28"/>
          <w:szCs w:val="28"/>
        </w:rPr>
        <w:t xml:space="preserve"> объем тактической подготовки на начальном этапе – 20 до 26%, на тренировочном этапе – от 25 до 32 %, на этапах ССМ и ВСМ – от 30 до 39%. Таким образом, можно заметить изменение процентного соотношения объемов спортивной подготовки в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работе с начинающими спортсменами и спортсменами, показывающими высокие спортивн</w:t>
      </w:r>
      <w:r>
        <w:rPr>
          <w:rFonts w:ascii="Times New Roman" w:hAnsi="Times New Roman" w:cs="Times New Roman"/>
          <w:sz w:val="28"/>
          <w:szCs w:val="28"/>
        </w:rPr>
        <w:t>ые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Для проведения занятий на этапах совершенствования спортивного мастерства и высшего спортивного мастерства, кроме основно</w:t>
      </w:r>
      <w:r>
        <w:rPr>
          <w:rFonts w:ascii="Times New Roman" w:hAnsi="Times New Roman" w:cs="Times New Roman"/>
          <w:sz w:val="28"/>
          <w:szCs w:val="28"/>
        </w:rPr>
        <w:t xml:space="preserve">го тренера по виду спорта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</w:t>
      </w:r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54413F" w:rsidRPr="0054413F" w:rsidRDefault="0054413F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655CE2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 xml:space="preserve">2.11. Структура годичного цикла (название и продолжительность периодов, этапов и </w:t>
      </w:r>
      <w:proofErr w:type="spellStart"/>
      <w:r w:rsidRPr="00103D18">
        <w:rPr>
          <w:rFonts w:ascii="Times New Roman" w:hAnsi="Times New Roman" w:cs="Times New Roman"/>
          <w:b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b/>
          <w:sz w:val="28"/>
          <w:szCs w:val="28"/>
        </w:rPr>
        <w:t>)</w:t>
      </w:r>
    </w:p>
    <w:p w:rsidR="00103D18" w:rsidRPr="00103D18" w:rsidRDefault="00103D18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103D1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CD04EF">
        <w:rPr>
          <w:rFonts w:ascii="Times New Roman" w:hAnsi="Times New Roman" w:cs="Times New Roman"/>
          <w:sz w:val="28"/>
          <w:szCs w:val="28"/>
        </w:rPr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Годичный цикл в виде спорта ушу состоит из трех периодов: подготовительного, соревновательного и переходного. </w:t>
      </w:r>
    </w:p>
    <w:p w:rsid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Подготовительный период (период фундаментальной подготовки) подразделяется на два этапа: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Подготовительный этап (базовый)</w:t>
      </w:r>
    </w:p>
    <w:p w:rsidR="00103D18" w:rsidRDefault="00655CE2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2C2CCD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Основная задача этого периода - повышение уровня физической подготовленности занимающихся,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 Этап состоит из двух, в отдельных случаях из трех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Превый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(длительностью 2-3 недельных микроцикла) – </w:t>
      </w:r>
      <w:proofErr w:type="gramStart"/>
      <w:r w:rsidRPr="00103D18">
        <w:rPr>
          <w:rFonts w:ascii="Times New Roman" w:hAnsi="Times New Roman" w:cs="Times New Roman"/>
          <w:sz w:val="28"/>
          <w:szCs w:val="28"/>
        </w:rPr>
        <w:t>втягивающий</w:t>
      </w:r>
      <w:proofErr w:type="gramEnd"/>
      <w:r w:rsidRPr="00103D18">
        <w:rPr>
          <w:rFonts w:ascii="Times New Roman" w:hAnsi="Times New Roman" w:cs="Times New Roman"/>
          <w:sz w:val="28"/>
          <w:szCs w:val="28"/>
        </w:rPr>
        <w:t xml:space="preserve"> –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 3-6 недельных микроциклов) – (базовый) – направлен на решение главных задач этапа. В этом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продолжается повышение общих объемов тренировочных средств, развивающих основные качества и способствующие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80- 20%, для тренировочного этапа – 60-40%. 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Специальный подготовительный этап.</w:t>
      </w:r>
    </w:p>
    <w:p w:rsidR="00103D18" w:rsidRDefault="00655CE2" w:rsidP="002C2CC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103D18">
        <w:rPr>
          <w:rFonts w:ascii="Times New Roman" w:hAnsi="Times New Roman" w:cs="Times New Roman"/>
          <w:sz w:val="28"/>
          <w:szCs w:val="28"/>
        </w:rPr>
        <w:t xml:space="preserve">   </w:t>
      </w:r>
      <w:r w:rsidR="002C2CCD"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На этом этапе стабилизируется объем тренировочной нагрузки, объёмы, направленные на совершенствование физической подготовленности, повышается интенсивность тренировочной нагрузки. Длительность этапа 2-3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(или 6-8 недель). Процентное соотношение средств общей специальной подготовки на этом этапе может быть рекомендовано: для этапа начальной подготовки 30-40% к 60-70%, для трениров</w:t>
      </w:r>
      <w:r w:rsidR="00103D18">
        <w:rPr>
          <w:rFonts w:ascii="Times New Roman" w:hAnsi="Times New Roman" w:cs="Times New Roman"/>
          <w:sz w:val="28"/>
          <w:szCs w:val="28"/>
        </w:rPr>
        <w:t>очного этапа 60-70% к 30-40%</w:t>
      </w:r>
    </w:p>
    <w:p w:rsid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Соревновательный период (период основных соревнований).</w:t>
      </w:r>
    </w:p>
    <w:p w:rsidR="00103D18" w:rsidRPr="00103D18" w:rsidRDefault="00103D18" w:rsidP="002C2CCD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>Основными задачами э</w:t>
      </w:r>
      <w:r w:rsidR="002C2CCD">
        <w:rPr>
          <w:rFonts w:ascii="Times New Roman" w:hAnsi="Times New Roman" w:cs="Times New Roman"/>
          <w:sz w:val="28"/>
          <w:szCs w:val="28"/>
        </w:rPr>
        <w:t xml:space="preserve">того периода являются повышение </w:t>
      </w:r>
      <w:r w:rsidR="00655CE2" w:rsidRPr="00103D18">
        <w:rPr>
          <w:rFonts w:ascii="Times New Roman" w:hAnsi="Times New Roman" w:cs="Times New Roman"/>
          <w:sz w:val="28"/>
          <w:szCs w:val="28"/>
        </w:rPr>
        <w:t>достигнутого уровня специальной подготовленнос</w:t>
      </w:r>
      <w:r w:rsidRPr="00103D18">
        <w:rPr>
          <w:rFonts w:ascii="Times New Roman" w:hAnsi="Times New Roman" w:cs="Times New Roman"/>
          <w:sz w:val="28"/>
          <w:szCs w:val="28"/>
        </w:rPr>
        <w:t>ти за и достижение высоких спор</w:t>
      </w:r>
      <w:r w:rsidR="00655CE2" w:rsidRPr="00103D18">
        <w:rPr>
          <w:rFonts w:ascii="Times New Roman" w:hAnsi="Times New Roman" w:cs="Times New Roman"/>
          <w:sz w:val="28"/>
          <w:szCs w:val="28"/>
        </w:rPr>
        <w:t>тивных результатов в соревнованиях. Эти задачи решаются с помощью соревновательных и близких к ним специальных подготовительных упражнений. Соревновательный период делится на два этапа: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lastRenderedPageBreak/>
        <w:t xml:space="preserve"> 1) 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новых технических навыков в процессе использования соревновательных упражнений. В конце этого этапа проводится главное отборочное соревнование. 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2) этап непосредственной подготовки к главному старту.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B82D93">
        <w:rPr>
          <w:rFonts w:ascii="Times New Roman" w:hAnsi="Times New Roman" w:cs="Times New Roman"/>
          <w:sz w:val="28"/>
          <w:szCs w:val="28"/>
        </w:rPr>
        <w:t xml:space="preserve">    </w:t>
      </w:r>
      <w:r w:rsidRPr="00103D18">
        <w:rPr>
          <w:rFonts w:ascii="Times New Roman" w:hAnsi="Times New Roman" w:cs="Times New Roman"/>
          <w:sz w:val="28"/>
          <w:szCs w:val="28"/>
        </w:rPr>
        <w:t>На этом э</w:t>
      </w:r>
      <w:r w:rsidR="00CD04EF">
        <w:rPr>
          <w:rFonts w:ascii="Times New Roman" w:hAnsi="Times New Roman" w:cs="Times New Roman"/>
          <w:sz w:val="28"/>
          <w:szCs w:val="28"/>
        </w:rPr>
        <w:t xml:space="preserve">тапе решаются следующие задачи: </w:t>
      </w:r>
      <w:proofErr w:type="gramStart"/>
      <w:r w:rsidRPr="00103D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03D18">
        <w:rPr>
          <w:rFonts w:ascii="Times New Roman" w:hAnsi="Times New Roman" w:cs="Times New Roman"/>
          <w:sz w:val="28"/>
          <w:szCs w:val="28"/>
        </w:rPr>
        <w:t xml:space="preserve">осстановление работоспособности после главных отборочных соревнований и чемпионатов страны; -дальнейшее совершенствование физической подготовленности и технических навыков; -создание и поддержание высокой психической готовности у спортсменов за счет регуляции и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состояний; -моделирование соревновательной деятельности с целью подведения к старту и контроля за уровнем подготовленности; -обеспечение оптимальных условий для максимального использования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сторон подготовленности (физической, технической, психической) с целью трансформации её в максимально возможный спортивный результат. Продолжительность соревновательного периода 4-5 месяцев. В этом периоде соревновательное упражнение (выполнение комплекса) выступает в качестве специализированного средства подготовки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Переходный период</w:t>
      </w:r>
    </w:p>
    <w:p w:rsidR="00655CE2" w:rsidRPr="00103D18" w:rsidRDefault="00103D18" w:rsidP="002C2CC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 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и, особенно, психическое восстановление занимающегося. Продолжительность переходного периода составляет от 2 до 5 недель и зависит от этапа подготовки на котором находится спортсмен, системы построения тренировки в течени</w:t>
      </w:r>
      <w:proofErr w:type="gramStart"/>
      <w:r w:rsidRPr="00103D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3D18">
        <w:rPr>
          <w:rFonts w:ascii="Times New Roman" w:hAnsi="Times New Roman" w:cs="Times New Roman"/>
          <w:sz w:val="28"/>
          <w:szCs w:val="28"/>
        </w:rPr>
        <w:t xml:space="preserve"> года, продолжительности соревновательного периода, сложности и ответственности основных соревнований, индивидуальных особенностей спортсмена. Каждый период очередного годичного цикла должен начинаться и завершаться на более высоком уровне тренировочных нагрузок по сравнению</w:t>
      </w:r>
      <w:r w:rsidR="007B2242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 соответствующими периодами предыдущего годичного цикла.</w:t>
      </w:r>
    </w:p>
    <w:p w:rsidR="00655CE2" w:rsidRP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P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Pr="0093472F" w:rsidRDefault="0093472F" w:rsidP="00AF1F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72F">
        <w:rPr>
          <w:rFonts w:ascii="Times New Roman" w:hAnsi="Times New Roman" w:cs="Times New Roman"/>
          <w:b/>
          <w:sz w:val="28"/>
          <w:szCs w:val="28"/>
        </w:rPr>
        <w:t xml:space="preserve"> МЕТОДИЧЕСКАЯ ЧАСТЬ</w:t>
      </w:r>
    </w:p>
    <w:p w:rsidR="00CE4A22" w:rsidRPr="00AF1FED" w:rsidRDefault="00CE4A22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CE4A22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</w:rPr>
        <w:lastRenderedPageBreak/>
        <w:t>3.1. Рекомендации по проведению тренировочных занятий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Результаты в спорте зависят от многих факторов (педагогических, биологических, социальных), действующих самостоятельно и во взаимосвязи друг с другом. Среди факторов, определяющих успех в спорте особое место, отводится педагогическому руководству, планированию тренировочного процесса в целом и самой тренировки, гигиеническому режиму, врачебному контролю. Наиболее существенными факторами, влияющими на достижение спортсменами результатов в виде спорта ушу, являются: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а) возраст и стаж спортсменов;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б) внешние морфологические признаки;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в) функциональные возможности;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г) уровень подготовки (физической, технической, тактической, психологической и теоретической);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д) способность спортсмена к восстановлению после больших тренировочных нагрузок (физических и психологических);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е) состояние здоровья.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Указанные выше факторы условно разделяются на три группы: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1) педагогически относительно </w:t>
      </w:r>
      <w:proofErr w:type="gramStart"/>
      <w:r w:rsidRPr="00AF1FED">
        <w:rPr>
          <w:rFonts w:ascii="Times New Roman" w:hAnsi="Times New Roman" w:cs="Times New Roman"/>
          <w:sz w:val="28"/>
          <w:szCs w:val="28"/>
        </w:rPr>
        <w:t>управляемые</w:t>
      </w:r>
      <w:proofErr w:type="gramEnd"/>
      <w:r w:rsidRPr="00AF1FED">
        <w:rPr>
          <w:rFonts w:ascii="Times New Roman" w:hAnsi="Times New Roman" w:cs="Times New Roman"/>
          <w:sz w:val="28"/>
          <w:szCs w:val="28"/>
        </w:rPr>
        <w:t xml:space="preserve"> - функциональное состояние, физическая, психическая и тактическая подготовленность;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2) «промежуточные» - состояние здоровья, личностные свойства, индивидуально-типологические;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3) педагогически мало или совсем неуправляемые - возраст, стаж, социальная среда, условия соревнований.</w:t>
      </w:r>
    </w:p>
    <w:p w:rsidR="00CE4A22" w:rsidRDefault="0093472F" w:rsidP="00B11D66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Главная задача, стоящая перед тренером и спортсменом - достижение максимального результата на этапе спортивной подготовки. Можно выделить 5 групп основных факторов, оказывающих влияние на структуру многолетнего тренировочного процесса</w:t>
      </w:r>
      <w:r w:rsidR="00CE4A22">
        <w:t>: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1) генетические (обусловленные);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2) биоритмические (экзогенные и эндогенные);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3) факторы, ограничивающие нагрузку с учетом этапа подготовки и возраста спортсмена;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4) факторы специальной подготовленности (дифференциальные);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A22" w:rsidRPr="0093472F">
        <w:rPr>
          <w:rFonts w:ascii="Times New Roman" w:hAnsi="Times New Roman" w:cs="Times New Roman"/>
          <w:sz w:val="28"/>
          <w:szCs w:val="28"/>
        </w:rPr>
        <w:t>5) структура многолетней тренировки (цели, задачи, средства, методы, тренировочные задания, урок, микроциклы и прочие).</w:t>
      </w:r>
      <w:proofErr w:type="gramEnd"/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Необходимо знать, что спортивная тренировка является одной из форм спортивной подготовки. Подготовка спортсменов рассматривается как длительный педагогический процесс с использованием совокупности тренировочных и не тренировочных средств (режим жизни спортсмена, воспитание, лекции и беседы на эстетические и другие темы, </w:t>
      </w:r>
      <w:r w:rsidR="00CE4A22" w:rsidRPr="0093472F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 книгой, соревнования и так далее). С помощью всех этих форм и условий обеспечивается всестороннее развитие личности спортсменов на всех этапах подготовки и необходимая степень готовности к спортивным достижениям.</w:t>
      </w:r>
    </w:p>
    <w:p w:rsidR="001F7D54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Под спортивной тренировкой подразумевают специально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организованный процесс, направленный на достижение высоких результатов в избранном виде спортивной деятельности. Целевые установки и задачи определяют основные направления многолетнего тренировочного процесса. Поэтому тренер должен четко их формулировать. 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Принципы спортивной тренировки - это основные положения, которых следует придерживаться при решении задач тренировочного процесса. Основаны эти принципы на общепедагогических (дидактических)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обучения. Однако, отражая специфику тренировочного процесса, они имеют особое содержание и реализуются специфическими средствами и методами, с учетом особенностей физического воспитания. В основу спортивной тренировки положены две группы принципов.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Первая представляет собой общие принципы дидактики, характерные для любого процесса обучения: сознательность и активность, всесторонность, доступность, и учет индивидуальных особенностей, постепенность, наглядность, прочность.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A22" w:rsidRPr="0093472F">
        <w:rPr>
          <w:rFonts w:ascii="Times New Roman" w:hAnsi="Times New Roman" w:cs="Times New Roman"/>
          <w:sz w:val="28"/>
          <w:szCs w:val="28"/>
        </w:rPr>
        <w:t>Вторая группа включает специфические принципы спортивной тренировки, которые отсутствуют в других формах воспитания и отражают закономерные связи между тренировочными воздействиями, различным содержанием спортивной тренировки и реакцией на них организма спортсмена: направленность к высшим достижениям; углубленная специализация; единство общей и специальной подготовки; непрерывность тренировочного процесса; единство постепенности и тенденции к максимальным нагрузкам;</w:t>
      </w:r>
      <w:proofErr w:type="gram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волнообразность динамики нагрузок, цикличность тренировочного процесса.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Тренер должен реализовать в процессе спортивной тренировки следующие принципы: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1. Единство общей и специальной подготовки спортсмена, спортивные достижения которого зависят от его разностороннего развития, взаимосвязи всех его органов, систем и функций в процессе жизнедеятельности, а также взаимодействия различных двигательных умений и навыков. Единство общей и специальной подготовки рассматривается,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 в тренировочном процессе в виде спорта ушу будет способствовать росту спортивных результатов. Это соотношение зависит от специфики вида спорта ушу, этапа </w:t>
      </w:r>
      <w:r w:rsidRPr="0093472F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возраста и квалификации конкретного спортсмена; 2. Непрерывность тренировочного процесса. Так как спортивная тренировка - это многолетний и круглогодичный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процесс, все звенья которого взаимосвязан</w:t>
      </w:r>
      <w:r w:rsidR="001F7D54">
        <w:rPr>
          <w:rFonts w:ascii="Times New Roman" w:hAnsi="Times New Roman" w:cs="Times New Roman"/>
          <w:sz w:val="28"/>
          <w:szCs w:val="28"/>
        </w:rPr>
        <w:t>ы</w:t>
      </w:r>
      <w:r w:rsidRPr="0093472F">
        <w:rPr>
          <w:rFonts w:ascii="Times New Roman" w:hAnsi="Times New Roman" w:cs="Times New Roman"/>
          <w:sz w:val="28"/>
          <w:szCs w:val="28"/>
        </w:rPr>
        <w:t>, следует сохранять направленность на достижение максимальных спортивных результатов в избранном виде спорта в течение всего времени. Воздействие каждого последующего тренировочного задания, занятия, микроцикла, этапа, периода и так далее, в процессе тренировки «наслаивается» на результаты от воздействия предыдущего,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 Интервалы между занятиями необходимо устанавливать в пределах, позволяющих соблюдать общую тенденцию развития тренированности. Отдых должен быть достаточным для восстановления спортсмена, при этом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периодически допускается проведение занятий, микроциклов и даже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на фоне неполного восстановления.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E4A22" w:rsidRPr="0093472F">
        <w:rPr>
          <w:rFonts w:ascii="Times New Roman" w:hAnsi="Times New Roman" w:cs="Times New Roman"/>
          <w:sz w:val="28"/>
          <w:szCs w:val="28"/>
        </w:rPr>
        <w:t>Единство постепенности тенденции к максимальным нагрузкам. Постепенное и максимальное увеличение тренировочных нагрузок путем неуклонного повышения объема и интенсивности тренировочных нагрузок, постепенного усложнения требований к подготовке спортсменов должно быть сугубо индивидуальным из года в год. В процессе тренировки необходимо соблюдать принципы доступности, систематичности и индивидуализации. Рекомендуется также использовать следу</w:t>
      </w:r>
      <w:r>
        <w:rPr>
          <w:rFonts w:ascii="Times New Roman" w:hAnsi="Times New Roman" w:cs="Times New Roman"/>
          <w:sz w:val="28"/>
          <w:szCs w:val="28"/>
        </w:rPr>
        <w:t xml:space="preserve">ющие направления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тренировочного процесса: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относительно позднее начало узкой специализации;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плавное изменение соотношений средств общей и специальной подготовки, постепенное увеличение доли специальных средств;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увеличение суммарного годового объема работы за счет увеличения часов, отведенных на тренировки (от 100 до 1500);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тренировочных занятий в течение одного дня (от 1 до 2 занятий);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с большими нагрузками в течение недельного микроцикла до 5-7;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избирательной направленности, вызывающих глубокую мобилизацию функциональных возможностей организма спортсмена;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возрастание в суммарном объеме доли работы в «жестких» режимах, способствующих повышению специальной выносливости;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соревновательных стартов;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• расширение применения дополнительных средств и методов (тренажеров, биомеханической стимуляции, фармакологических, физиотерапевтических средств) с целью повышения работоспособности спортсмена.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4. Волнообразность динамики нагрузок, вариативность нагрузок. Процесс спортивной тренир</w:t>
      </w:r>
      <w:r w:rsidR="001F7D54">
        <w:rPr>
          <w:rFonts w:ascii="Times New Roman" w:hAnsi="Times New Roman" w:cs="Times New Roman"/>
          <w:sz w:val="28"/>
          <w:szCs w:val="28"/>
        </w:rPr>
        <w:t>овки требует повышения объема и</w:t>
      </w:r>
      <w:r w:rsidRPr="0093472F">
        <w:rPr>
          <w:rFonts w:ascii="Times New Roman" w:hAnsi="Times New Roman" w:cs="Times New Roman"/>
          <w:sz w:val="28"/>
          <w:szCs w:val="28"/>
        </w:rPr>
        <w:t xml:space="preserve">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и так далее). Закономерности колебаний различных волн определить сложно. Они зависят от многих факторов: индивидуальных особенностей спортсмена; особенностей избранного вида спорта; этапа многолетней тренировки и других факторов. Последовательность наращивания тренировочных нагрузок определенной преимущественной направленности зачастую приводит к</w:t>
      </w:r>
      <w:r w:rsidR="0093472F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стабилизации результатов, а иногда и к потере перспективных спортсменов, поэтому рекомендуется разнообразить тренировочные воздействия.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юных спортсменов. Вариативность нагрузок способствует повышению работоспособности при выполнении, как отдельного упражнения, так и программ занятий и микроциклов, увеличению объема работы.</w:t>
      </w:r>
    </w:p>
    <w:p w:rsidR="00CE4A22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5. Цикличность тренировочного процесса. 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 </w:t>
      </w:r>
    </w:p>
    <w:p w:rsidR="0093472F" w:rsidRP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A22" w:rsidRDefault="00846A58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CE4A22" w:rsidRPr="0093472F">
        <w:rPr>
          <w:rFonts w:ascii="Times New Roman" w:hAnsi="Times New Roman" w:cs="Times New Roman"/>
          <w:b/>
          <w:sz w:val="28"/>
          <w:szCs w:val="28"/>
        </w:rPr>
        <w:t>. Требования к технике безопасности в условиях тренировочных занятий и спортивных соревнований</w:t>
      </w:r>
      <w:r w:rsidR="00CE4A22" w:rsidRPr="0093472F">
        <w:rPr>
          <w:rFonts w:ascii="Times New Roman" w:hAnsi="Times New Roman" w:cs="Times New Roman"/>
          <w:sz w:val="28"/>
          <w:szCs w:val="28"/>
        </w:rPr>
        <w:t>.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</w:t>
      </w:r>
      <w:r w:rsidR="00145258">
        <w:rPr>
          <w:rFonts w:ascii="Times New Roman" w:hAnsi="Times New Roman" w:cs="Times New Roman"/>
          <w:sz w:val="28"/>
          <w:szCs w:val="28"/>
        </w:rPr>
        <w:t xml:space="preserve">    </w:t>
      </w:r>
      <w:r w:rsidRPr="0093472F">
        <w:rPr>
          <w:rFonts w:ascii="Times New Roman" w:hAnsi="Times New Roman" w:cs="Times New Roman"/>
          <w:sz w:val="28"/>
          <w:szCs w:val="28"/>
        </w:rPr>
        <w:t>В целях обеспечения техники безопасности необходимо: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довести до сведения всех занимающихся правила внутреннего трудового распорядка;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gramStart"/>
      <w:r w:rsidRPr="0093472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3472F">
        <w:rPr>
          <w:rFonts w:ascii="Times New Roman" w:hAnsi="Times New Roman" w:cs="Times New Roman"/>
          <w:sz w:val="28"/>
          <w:szCs w:val="28"/>
        </w:rPr>
        <w:t xml:space="preserve"> с правилами техники безопасности на спортивном сооружении, в спортивном зале; 2 раза в год – вначале учебного года и через 6 мес.;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организовать занятия со спортсменами в соответствии с расписанием;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- перед началом занятий провести тщательный осмотр места занятий, убедиться в исправности спортивного инвентаря, оборудования, в их соответствии санитарно-гигиеническим требованиям, предъявляемым к месту проведения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72F">
        <w:rPr>
          <w:rFonts w:ascii="Times New Roman" w:hAnsi="Times New Roman" w:cs="Times New Roman"/>
          <w:sz w:val="28"/>
          <w:szCs w:val="28"/>
        </w:rPr>
        <w:t>- присутствовать при входе занимающихся в спортивный зал;</w:t>
      </w:r>
      <w:proofErr w:type="gramEnd"/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контролировать уход </w:t>
      </w:r>
      <w:proofErr w:type="gramStart"/>
      <w:r w:rsidRPr="0093472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3472F">
        <w:rPr>
          <w:rFonts w:ascii="Times New Roman" w:hAnsi="Times New Roman" w:cs="Times New Roman"/>
          <w:sz w:val="28"/>
          <w:szCs w:val="28"/>
        </w:rPr>
        <w:t xml:space="preserve"> из зала;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по результатам медицинского осмотра и тестирований знать физическую подготовленность и функциональные возможности каждого занимающегося; - обеспечивать страховку;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 проявлении признаков утомления или недомогания, плохого самочувствия немедленно направлять к врачу. </w:t>
      </w:r>
    </w:p>
    <w:p w:rsidR="00145258" w:rsidRDefault="0014525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="00CE4A22" w:rsidRPr="0093472F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CE4A22" w:rsidRPr="0093472F">
        <w:rPr>
          <w:rFonts w:ascii="Times New Roman" w:hAnsi="Times New Roman" w:cs="Times New Roman"/>
          <w:sz w:val="28"/>
          <w:szCs w:val="28"/>
        </w:rPr>
        <w:t>. В целях обеспечения безопасности, занимающиеся должны: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приходить на занятия в соответствии с расписан</w:t>
      </w:r>
      <w:r w:rsidR="00145258">
        <w:rPr>
          <w:rFonts w:ascii="Times New Roman" w:hAnsi="Times New Roman" w:cs="Times New Roman"/>
          <w:sz w:val="28"/>
          <w:szCs w:val="28"/>
        </w:rPr>
        <w:t xml:space="preserve">ием </w:t>
      </w:r>
      <w:r w:rsidRPr="0093472F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строго выполнять распоряжения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соблюдать правила техники безопасности во время тренировочного занятия;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плохого самочувствия пос</w:t>
      </w:r>
      <w:r w:rsidR="00145258">
        <w:rPr>
          <w:rFonts w:ascii="Times New Roman" w:hAnsi="Times New Roman" w:cs="Times New Roman"/>
          <w:sz w:val="28"/>
          <w:szCs w:val="28"/>
        </w:rPr>
        <w:t>тавить в известность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запрещается самостоятельно использовать спортивный инвентарь и выносить его из зала;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форма одежды должна соответствовать виду спорта ушу, месту проведения занятия и времени года. Обязательна сменная обувь для занятий.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возникновения непредвиденных ситуаций занимающийся не должен совершать никаких самостоятельных действий, необходимо полное подчинение тренеру.</w:t>
      </w:r>
    </w:p>
    <w:p w:rsidR="00CE4A22" w:rsidRP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являются обязательными при проведении тренировочных занятий, тренировочных сборов, соревнований, оздоровительно-спортивных лагерей.</w:t>
      </w:r>
    </w:p>
    <w:p w:rsidR="00CE4A22" w:rsidRDefault="00846A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CE4A22" w:rsidRPr="00145258">
        <w:rPr>
          <w:rFonts w:ascii="Times New Roman" w:hAnsi="Times New Roman" w:cs="Times New Roman"/>
          <w:b/>
          <w:sz w:val="28"/>
          <w:szCs w:val="28"/>
        </w:rPr>
        <w:t>. Рекомендуемые объемы тренировочных и соревновательных</w:t>
      </w:r>
      <w:r w:rsidR="00145258">
        <w:rPr>
          <w:rFonts w:ascii="Times New Roman" w:hAnsi="Times New Roman" w:cs="Times New Roman"/>
          <w:b/>
          <w:sz w:val="28"/>
          <w:szCs w:val="28"/>
        </w:rPr>
        <w:t xml:space="preserve"> нагрузок</w:t>
      </w:r>
    </w:p>
    <w:p w:rsidR="00F65428" w:rsidRDefault="00F6542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8" w:type="dxa"/>
        <w:tblLook w:val="04A0" w:firstRow="1" w:lastRow="0" w:firstColumn="1" w:lastColumn="0" w:noHBand="0" w:noVBand="1"/>
      </w:tblPr>
      <w:tblGrid>
        <w:gridCol w:w="677"/>
        <w:gridCol w:w="2421"/>
        <w:gridCol w:w="788"/>
        <w:gridCol w:w="811"/>
        <w:gridCol w:w="798"/>
        <w:gridCol w:w="798"/>
        <w:gridCol w:w="798"/>
        <w:gridCol w:w="798"/>
        <w:gridCol w:w="798"/>
        <w:gridCol w:w="921"/>
      </w:tblGrid>
      <w:tr w:rsidR="00F65428" w:rsidTr="008F0F5F">
        <w:tc>
          <w:tcPr>
            <w:tcW w:w="677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21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Раздел подготовки</w:t>
            </w:r>
          </w:p>
        </w:tc>
        <w:tc>
          <w:tcPr>
            <w:tcW w:w="6510" w:type="dxa"/>
            <w:gridSpan w:val="8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F65428" w:rsidTr="008F0F5F">
        <w:tc>
          <w:tcPr>
            <w:tcW w:w="677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-1</w:t>
            </w:r>
          </w:p>
        </w:tc>
        <w:tc>
          <w:tcPr>
            <w:tcW w:w="811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ТЭ-5</w:t>
            </w:r>
          </w:p>
        </w:tc>
        <w:tc>
          <w:tcPr>
            <w:tcW w:w="921" w:type="dxa"/>
          </w:tcPr>
          <w:p w:rsidR="00F65428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  <w:r w:rsidR="00F65428">
              <w:rPr>
                <w:rFonts w:ascii="Times New Roman" w:hAnsi="Times New Roman" w:cs="Times New Roman"/>
                <w:sz w:val="20"/>
                <w:szCs w:val="20"/>
              </w:rPr>
              <w:t xml:space="preserve"> и выше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и  СФП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Избранный вид спорта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8F0F5F" w:rsidTr="008F0F5F">
        <w:tc>
          <w:tcPr>
            <w:tcW w:w="677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виды спорта и подвижные игры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теоретическая, психологическая подготовка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3098" w:type="dxa"/>
            <w:gridSpan w:val="2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21" w:type="dxa"/>
          </w:tcPr>
          <w:p w:rsidR="008F0F5F" w:rsidRPr="00F65428" w:rsidRDefault="008F0F5F" w:rsidP="008F0F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145258" w:rsidRPr="00145258" w:rsidRDefault="001452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145258" w:rsidRDefault="00CE4A22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B14591" w:rsidRDefault="00CE4A22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91" w:rsidRDefault="00846A58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E4A22" w:rsidRPr="00B14591">
        <w:rPr>
          <w:rFonts w:ascii="Times New Roman" w:hAnsi="Times New Roman" w:cs="Times New Roman"/>
          <w:b/>
          <w:sz w:val="28"/>
          <w:szCs w:val="28"/>
        </w:rPr>
        <w:t>. Рекомендации по планированию спортив</w:t>
      </w:r>
      <w:r w:rsidR="00B14591">
        <w:rPr>
          <w:rFonts w:ascii="Times New Roman" w:hAnsi="Times New Roman" w:cs="Times New Roman"/>
          <w:b/>
          <w:sz w:val="28"/>
          <w:szCs w:val="28"/>
        </w:rPr>
        <w:t>ных результатов.</w:t>
      </w:r>
    </w:p>
    <w:p w:rsidR="00B14591" w:rsidRPr="00B14591" w:rsidRDefault="00B14591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0C73" w:rsidRDefault="00B14591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Принимая во внимание, что процесс подготовки высококвалифицированного </w:t>
      </w:r>
      <w:r w:rsidR="005C0C73">
        <w:rPr>
          <w:rFonts w:ascii="Times New Roman" w:hAnsi="Times New Roman" w:cs="Times New Roman"/>
          <w:sz w:val="28"/>
          <w:szCs w:val="28"/>
        </w:rPr>
        <w:t xml:space="preserve">спортсмена занимает в среднем </w:t>
      </w:r>
      <w:r w:rsidR="00CE4A22" w:rsidRPr="0093472F">
        <w:rPr>
          <w:rFonts w:ascii="Times New Roman" w:hAnsi="Times New Roman" w:cs="Times New Roman"/>
          <w:sz w:val="28"/>
          <w:szCs w:val="28"/>
        </w:rPr>
        <w:t>8 лет, тренеру трудно осуществлять достаточно надежный прогноз на столь длительный период времени для этого процесса с учетом ведущих признаков индивидуальности в соответствии с динамикой изменения результата. Динамика взаимосвязей личностных особенностей с темпом прироста результата по годичным циклам существенно различается. У спортсменов с высоким темпом прироста большему увеличению результата способствуют такие черты личности, как увереннос</w:t>
      </w:r>
      <w:r w:rsidR="005C0C73">
        <w:rPr>
          <w:rFonts w:ascii="Times New Roman" w:hAnsi="Times New Roman" w:cs="Times New Roman"/>
          <w:sz w:val="28"/>
          <w:szCs w:val="28"/>
        </w:rPr>
        <w:t xml:space="preserve">ть в себе,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общительность, меньшая тревожность, высокая критичности самооценки, особенно в показателях специфичн</w:t>
      </w:r>
      <w:r w:rsidR="005C0C73">
        <w:rPr>
          <w:rFonts w:ascii="Times New Roman" w:hAnsi="Times New Roman" w:cs="Times New Roman"/>
          <w:sz w:val="28"/>
          <w:szCs w:val="28"/>
        </w:rPr>
        <w:t>ых для спортивной деятельности.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Планируемые результаты фиксируются тренером (на этапах совершенствования спортивного мастерства в индивидуальных планах спортивной подготовки каждого спортсмена). Необходимо планировать не только результат, но и возможное занятое место на соревнованиях. Тренер определяет (начиная с этапа совершенствования спортивного мастерства совместно со спортсменом) контрольные, отборочные и основные соревнования предстоящего цикла спортивной подготовки.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>Тренер ставит посильные, реально выполнимые задачи перед своими спортсменами и при планировании результатов должен учитывать следующие факторы: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возраст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стаж занятий в спорте и конкретном виде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; - спортивную квалификацию и опыт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результаты спортсмена, показанные в предыдущем спортивном</w:t>
      </w:r>
      <w:r w:rsidR="005C0C73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сезоне;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состояние здоровья спортсмена;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уровень психологической устойчивости спортсмена, его моральное состояние;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уровень спортивной мотивации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уровень финансовой обеспеченности;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>- прочие обстоятельства, от которых зависит успешная спортивная подготовка спортсмена.</w:t>
      </w:r>
    </w:p>
    <w:p w:rsidR="00CE4A22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контролировать выполнение спортсменом индивидуального тренировочного плана и вносить необходимые коррективы. Планируемые показатели соревновательной деятельности по виду спорта ушу представлены в таблице данной программы.</w:t>
      </w:r>
    </w:p>
    <w:p w:rsidR="005C0C73" w:rsidRPr="0093472F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C73" w:rsidRDefault="00846A58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CE4A22" w:rsidRPr="005C0C73"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и проведению </w:t>
      </w:r>
      <w:proofErr w:type="spellStart"/>
      <w:r w:rsidR="00CE4A22" w:rsidRPr="005C0C73">
        <w:rPr>
          <w:rFonts w:ascii="Times New Roman" w:hAnsi="Times New Roman" w:cs="Times New Roman"/>
          <w:b/>
          <w:sz w:val="28"/>
          <w:szCs w:val="28"/>
        </w:rPr>
        <w:t>врачебнопедагогического</w:t>
      </w:r>
      <w:proofErr w:type="spellEnd"/>
      <w:r w:rsidR="00CE4A22" w:rsidRPr="005C0C73">
        <w:rPr>
          <w:rFonts w:ascii="Times New Roman" w:hAnsi="Times New Roman" w:cs="Times New Roman"/>
          <w:b/>
          <w:sz w:val="28"/>
          <w:szCs w:val="28"/>
        </w:rPr>
        <w:t>, психологическ</w:t>
      </w:r>
      <w:r w:rsidR="00F65428" w:rsidRPr="005C0C73">
        <w:rPr>
          <w:rFonts w:ascii="Times New Roman" w:hAnsi="Times New Roman" w:cs="Times New Roman"/>
          <w:b/>
          <w:sz w:val="28"/>
          <w:szCs w:val="28"/>
        </w:rPr>
        <w:t>ого и биохимического контроля</w:t>
      </w:r>
    </w:p>
    <w:p w:rsidR="005C0C73" w:rsidRPr="005C0C73" w:rsidRDefault="005C0C73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Спортивная деятельность, ориентированная на высокие достижения, связана со значительным, а нередко предельным напряжением всех функциональных систем организма спортсмена, большими физическими, психическими, эмоциональными нагрузками.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В задачи медицинского обеспечения входят: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первичном отборе новичков, диагностика спортивной пригодности ребенка к занятиям видом спорта ушу, оценка его перспективности, функционального состояния;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медико-санитарное обеспечение регулярных занятий и соревнований;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врачебный контроль - </w:t>
      </w:r>
      <w:proofErr w:type="gramStart"/>
      <w:r w:rsidRPr="0093472F">
        <w:rPr>
          <w:rFonts w:ascii="Times New Roman" w:hAnsi="Times New Roman" w:cs="Times New Roman"/>
          <w:sz w:val="28"/>
          <w:szCs w:val="28"/>
        </w:rPr>
        <w:t>систематизированное</w:t>
      </w:r>
      <w:proofErr w:type="gramEnd"/>
      <w:r w:rsidRPr="0093472F">
        <w:rPr>
          <w:rFonts w:ascii="Times New Roman" w:hAnsi="Times New Roman" w:cs="Times New Roman"/>
          <w:sz w:val="28"/>
          <w:szCs w:val="28"/>
        </w:rPr>
        <w:t xml:space="preserve"> обследова</w:t>
      </w:r>
      <w:r w:rsidR="005C0C73">
        <w:rPr>
          <w:rFonts w:ascii="Times New Roman" w:hAnsi="Times New Roman" w:cs="Times New Roman"/>
          <w:sz w:val="28"/>
          <w:szCs w:val="28"/>
        </w:rPr>
        <w:t xml:space="preserve">ния </w:t>
      </w:r>
      <w:r w:rsidRPr="0093472F">
        <w:rPr>
          <w:rFonts w:ascii="Times New Roman" w:hAnsi="Times New Roman" w:cs="Times New Roman"/>
          <w:sz w:val="28"/>
          <w:szCs w:val="28"/>
        </w:rPr>
        <w:t>состояния здоровья занимающихся;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врачебно-педагогические (совместно с тренером) наблюдения за тренированностью спортсменов;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поэтапная оценка функционального состояния в процессе подготовки и при подготовке к соревнованиям;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разработка и осуществление комплекса восстановительных мероприятий в процессе подготовки спортсменов к соревнованиям;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лечении и реабилитации спортсменов в связи с травмами и заболеваниями;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оценка адекватности средств и методов в процессе тренировочных сборов; санитарно-гигиенический </w:t>
      </w:r>
      <w:proofErr w:type="gramStart"/>
      <w:r w:rsidRPr="00934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72F">
        <w:rPr>
          <w:rFonts w:ascii="Times New Roman" w:hAnsi="Times New Roman" w:cs="Times New Roman"/>
          <w:sz w:val="28"/>
          <w:szCs w:val="28"/>
        </w:rPr>
        <w:t xml:space="preserve"> местами занятий и условиями проживания спортсменов; профилактика травм и заболеваний;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оказание первой доврачебной помощи;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организация лечения спортсменов в случае необходимости.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 этой целью проводятся начальное обследование, углубленное и этапное обследования, врачебно-педагогические наблюдения в процессе тренировочных занятий.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Врачебный контроль является обязательным на этапе начальной подготовки. Принципиальным положением врачебного контроля является то, что к спортивной тренировке должны допускаться только абсолютно здоровые дети.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Тренеру следует знать, что многие отклонения в состоянии здоровья, не сказывающиеся на работоспособности при обычных занятиях по физическому воспитанию, могут ограничивать показания или служить противопоказанием к занятиям спортом. </w:t>
      </w:r>
    </w:p>
    <w:p w:rsidR="00032FF4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E4A22" w:rsidRPr="00934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выполнением программного материала в школе проводится итоговое и промежуточное тестирование спортсменов всех этапов спортивной подготовки по общей, специальной и технической подготовке, учитывается участие и результат в соревнованиях по виду спорта ушу, сдаче ученических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и мастерских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. Итоговое тестирование проводится в конце тренировочного года, для перевода спортсменов на следующий год, промежуточное в начале тренировочного года и в середине тренировочного года для планирования учебной работы в течение года. Такой контроль позволяет объективно оценить подготовленность спортсменов. </w:t>
      </w:r>
    </w:p>
    <w:p w:rsidR="00CE4A22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>Цель промежуточных тестирований - определение исходного уровня физической и технической подготовленности ее динамики в процессе тренировочных и соревновательных воздействий</w:t>
      </w:r>
    </w:p>
    <w:p w:rsidR="00032FF4" w:rsidRPr="0093472F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FF4" w:rsidRDefault="00846A58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4939FE" w:rsidRPr="00032FF4">
        <w:rPr>
          <w:rFonts w:ascii="Times New Roman" w:hAnsi="Times New Roman" w:cs="Times New Roman"/>
          <w:b/>
          <w:sz w:val="28"/>
          <w:szCs w:val="28"/>
        </w:rPr>
        <w:t>. Программный материал для практических занятий по каждому этапу подготовки с разбивкой на периоды подготовки</w:t>
      </w:r>
    </w:p>
    <w:p w:rsidR="00032FF4" w:rsidRDefault="00032FF4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3.6</w:t>
      </w:r>
      <w:r w:rsid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.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1.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Программа по ушу-</w:t>
      </w:r>
      <w:proofErr w:type="spellStart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таолу</w:t>
      </w:r>
      <w:proofErr w:type="spellEnd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и ушу традиционному</w:t>
      </w: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3.6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.1.1. 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Начальный этап (НП-1, НП-2)</w:t>
      </w:r>
    </w:p>
    <w:p w:rsidR="00E53482" w:rsidRPr="00E53482" w:rsidRDefault="00E53482" w:rsidP="00404137">
      <w:pPr>
        <w:pStyle w:val="1"/>
        <w:shd w:val="clear" w:color="auto" w:fill="FFFFFF"/>
        <w:spacing w:before="24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Основы базовой техники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5-6 </w:t>
      </w:r>
      <w:proofErr w:type="spellStart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>Цзи</w:t>
      </w:r>
      <w:proofErr w:type="spellEnd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(разряд)</w:t>
      </w:r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Первый этап, как правило, занимает от 1 до 3-х лет. На начальном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этапе занимающийся овладевает совокупностью специальных подго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товительных упражнений, имеющих целью подготовить организм за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нимающегося к специфическим видам нагрузки, характерным для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спортивного ушу, овладевает основными техническими элементами, изучает комплексы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начального уровня.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этапе -90% к 10%.</w:t>
      </w:r>
    </w:p>
    <w:p w:rsidR="00404137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первого этапа обучения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Теоретическая подготовка включает уяснение учащимся следующим </w:t>
      </w:r>
      <w:r w:rsidRPr="00E53482">
        <w:rPr>
          <w:rFonts w:ascii="Times New Roman" w:hAnsi="Times New Roman"/>
          <w:color w:val="000000"/>
          <w:spacing w:val="-11"/>
          <w:sz w:val="28"/>
          <w:szCs w:val="28"/>
        </w:rPr>
        <w:t>понятий:</w:t>
      </w:r>
    </w:p>
    <w:p w:rsidR="00E53482" w:rsidRPr="00E53482" w:rsidRDefault="00E53482" w:rsidP="00404137">
      <w:pPr>
        <w:pStyle w:val="1"/>
        <w:shd w:val="clear" w:color="auto" w:fill="FFFFFF"/>
        <w:spacing w:before="259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а) Спортивная этика и основы этики ушу (понятие "Удэ", его имплемен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тация в повседневной жизни). 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)П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равила поведения в спортивном зале. в)Спортивная форма и правила ее ношения.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г)Правила личной гигиены.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jc w:val="both"/>
        <w:rPr>
          <w:rFonts w:ascii="Times New Roman" w:hAnsi="Times New Roman"/>
          <w:b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sz w:val="28"/>
          <w:szCs w:val="28"/>
        </w:rPr>
        <w:t>Общая физическая подготовка включает:</w:t>
      </w:r>
    </w:p>
    <w:p w:rsidR="00E53482" w:rsidRPr="00E53482" w:rsidRDefault="00E53482" w:rsidP="00404137">
      <w:pPr>
        <w:pStyle w:val="1"/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Основную общефизическую подготовку.</w:t>
      </w:r>
    </w:p>
    <w:p w:rsidR="00E53482" w:rsidRPr="00E53482" w:rsidRDefault="00E53482" w:rsidP="00404137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Разновидности бега, спортивной ходьбы, прыжков (в длину, вверх,</w:t>
      </w:r>
      <w:proofErr w:type="gramEnd"/>
    </w:p>
    <w:p w:rsidR="00E53482" w:rsidRPr="00E53482" w:rsidRDefault="00E53482" w:rsidP="00404137">
      <w:pPr>
        <w:pStyle w:val="1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3482">
        <w:rPr>
          <w:rFonts w:ascii="Times New Roman" w:hAnsi="Times New Roman"/>
          <w:color w:val="000000"/>
          <w:sz w:val="28"/>
          <w:szCs w:val="28"/>
        </w:rPr>
        <w:t>многоскоки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</w:t>
      </w:r>
      <w:proofErr w:type="gramEnd"/>
    </w:p>
    <w:p w:rsidR="00E53482" w:rsidRPr="00E53482" w:rsidRDefault="00E53482" w:rsidP="00404137">
      <w:pPr>
        <w:pStyle w:val="1"/>
        <w:shd w:val="clear" w:color="auto" w:fill="FFFFFF"/>
        <w:spacing w:before="10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подтягивания, отжимания в упоре, упражнения на равновесие (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spacing w:before="5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укрепления различных групп мышц без отягощений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(подтягивания, отжимания и т.п.).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различных групп мышц с отягощениями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(гантели, набивные мячи).</w:t>
      </w:r>
    </w:p>
    <w:p w:rsidR="00E53482" w:rsidRPr="00E53482" w:rsidRDefault="00E53482" w:rsidP="00E53482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Упражнения со скакалкой, разнообразные прыжки.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Данный раздел является наиболее важным в структуре первого этапа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обучения ушу, поскольку ушу основано, на широко амплитудных дви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жениях, предполагающих активную нагрузку на позвоночник, тазобе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дренный и плечевой суставы, мышцы передней и задней поверхнос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тей бедра, голеностоп.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Собственно упражнения для развития гибкости подразделяются на 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следующие группы: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плече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вого сустава;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Яобу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упражнения для увеличения подвижности позвоноч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ника, в особенности поясничного отдела.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тазобед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>ренного и оптимизации подвижности коленного сустава и голеностопа.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Упражнения на развитие ловкости</w:t>
      </w:r>
    </w:p>
    <w:p w:rsidR="00E53482" w:rsidRPr="00E53482" w:rsidRDefault="00E53482" w:rsidP="00E53482">
      <w:pPr>
        <w:pStyle w:val="1"/>
        <w:shd w:val="clear" w:color="auto" w:fill="FFFFFF"/>
        <w:spacing w:before="22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Общеразвивающие упражнения на согласованность движений, прыж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ки с разворотами, развитие ловкости подвижными играми.</w:t>
      </w:r>
    </w:p>
    <w:p w:rsidR="00E53482" w:rsidRPr="00E53482" w:rsidRDefault="00E53482" w:rsidP="00E53482">
      <w:pPr>
        <w:pStyle w:val="1"/>
        <w:shd w:val="clear" w:color="auto" w:fill="FFFFFF"/>
        <w:spacing w:before="26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базовые элементы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синши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хэ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Основные базовые элементы ушу включают в себя: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1) Основные положения кисти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Чжан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ладонь;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кулак;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Гоушоу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«крюк» кисть руки пальцы собраны в «щепоть»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2) Основные виды движений руками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Пинчунцюань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прямой удар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Пинлицюань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вертикальным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proofErr w:type="gram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уйчжан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ладонью;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вертикальный рубящий удар кулаком в сторону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Цзацюань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удар тыльной частью кулака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сверху вниз.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3) Основные виды позиций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бусин)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  - 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Баньмабу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полу-П-образная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позиция выпада;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Сюйбу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позиция "пустого шага";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низкая позиция с вытянутой ногой;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Бинбу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позиция «стопы вместе»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4) Основные виды перемещений 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буфа)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Шанбу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шаг вперед;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шаг назад;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Чабу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позиция зашага;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Гайбу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отшагивание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5) Основные виды движений ногами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туйфа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Чжэньтитуй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вперед-вверх;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Сетитуй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выпрямленной ногой к противоположному плечу;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Цэтитуй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Боковой удар выпрямленной ногой;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Хоуляотуй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назад выпрямленной ногой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;.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вперед.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6) Изучение комплексов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уровня: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16 форм  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шилюши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20 форм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эршиши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238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Рекомендации</w:t>
      </w:r>
    </w:p>
    <w:p w:rsidR="00E53482" w:rsidRPr="00E53482" w:rsidRDefault="00E53482" w:rsidP="00E53482">
      <w:pPr>
        <w:pStyle w:val="1"/>
        <w:shd w:val="clear" w:color="auto" w:fill="FFFFFF"/>
        <w:spacing w:before="28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Упражнения общефизического характера желательно давать в конце тренировки.</w:t>
      </w:r>
    </w:p>
    <w:p w:rsidR="00E53482" w:rsidRPr="00E53482" w:rsidRDefault="00E53482" w:rsidP="00E53482">
      <w:pPr>
        <w:pStyle w:val="1"/>
        <w:shd w:val="clear" w:color="auto" w:fill="FFFFFF"/>
        <w:spacing w:before="1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Следует чередование в процессе тренировки изучение материала с выполнением упражнений на  гибкость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).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Выполнение элементов в различных сочетаниях и комбинациях.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Основное требование при сдаче экзамена - правильное   выполнение изученных элементов.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 качестве контрольных упражнений следует использовать позиции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мабу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движения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туйчжан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чжэнтитуй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хоуляо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туй, комбинации этих движений, комплексы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уровня. (Требования к базовой технике см. "Единые Всероссийские правила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соревнований по ушу").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 экзамен желательно включить несколько нормативов по общефизи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ческой подготовке, в зависимости от возраста и пола занимающихся.</w:t>
      </w:r>
      <w:r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</w:p>
    <w:p w:rsidR="00E53482" w:rsidRPr="00E53482" w:rsidRDefault="00846A58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3.6</w:t>
      </w:r>
      <w:r w:rsidR="00E53482"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>.1.</w:t>
      </w:r>
      <w:r w:rsidR="0040413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2.Тренировочный этап. 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Базовая техника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4-3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Второй этап охватывает период </w:t>
      </w:r>
      <w:r w:rsidRPr="00E53482">
        <w:rPr>
          <w:rFonts w:ascii="Times New Roman" w:hAnsi="Times New Roman"/>
          <w:color w:val="000000"/>
          <w:spacing w:val="48"/>
          <w:sz w:val="28"/>
          <w:szCs w:val="28"/>
        </w:rPr>
        <w:t>4-5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лет и включает освоение базовых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движений ушу в полном объёме. Акцент на втором этапе делается на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Дальнейшее изучение базовых движений и их отработку в различных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комбинациях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цзухэ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ляньси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 и комплексах первого, второго и третье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го технического уровня.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других тренировочных методов на этом</w:t>
      </w:r>
    </w:p>
    <w:p w:rsidR="00E53482" w:rsidRPr="00E53482" w:rsidRDefault="00E53482" w:rsidP="00E53482">
      <w:pPr>
        <w:pStyle w:val="1"/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этапе</w:t>
      </w:r>
      <w:proofErr w:type="gram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- 70% к 30%.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второго этапа обучения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Теоретическая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Изучение терминологии ушу. Принципы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цин-дун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кай-хэ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шан-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ся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" как универсальные принципы движения в ушу. Правила техники бе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зопасности при проведении занятий.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Физическая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Совершенствование техники первого этапа программы и овладение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более сложными движениями: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полнении базовых движений ушу без отягощений (удерживание ног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кунтуй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), повторы в разных режимах, с разной скоростью, в разной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последовательности);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  <w:t>полнении базовых движений ушу с отягощениями (гантели, отягоще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ния на ноги);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Бег со сменой ритма, бег с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выпрыгиваниями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вверх, прыжки в длину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ковра.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Акробатические упражнения</w:t>
      </w:r>
      <w:r w:rsidRPr="00E53482">
        <w:rPr>
          <w:rFonts w:ascii="Times New Roman" w:hAnsi="Times New Roman"/>
          <w:color w:val="000000"/>
          <w:sz w:val="28"/>
          <w:szCs w:val="28"/>
        </w:rPr>
        <w:t>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>Кувырки  вперед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цяньбэй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кувырок назад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колесо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цэшо-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уфань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),    равновесия (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Упражнения на развитие ловкости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.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Подвижные игры.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1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навыков первого раздела.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Изучение базовых упражнений основного раздела.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1)Положения кисти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):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142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Хучжао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 когти тигра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Инчжао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- "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когти орла</w:t>
      </w: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spacing w:before="1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Лунчжао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когти дракона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Даньчжуцюань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– кулак  «одиночная жемчужина»;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Даньчжи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- «одиночный палец»;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2) Движения руками (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Лигэ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блокирующее движение предплечьем внутрь;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Вайгэ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Шанцзя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вверх;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Тяовань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фиксация ладони в запястье;</w:t>
      </w:r>
    </w:p>
    <w:p w:rsidR="000D0D78" w:rsidRDefault="00E53482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Лянчжан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фиксация ладони в запястье над головой (букв, «сверка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ющая </w:t>
      </w:r>
      <w:r w:rsidR="000D0D7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E53482" w:rsidRPr="00E53482" w:rsidRDefault="000D0D78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  <w:r w:rsidR="00E53482" w:rsidRPr="00E53482">
        <w:rPr>
          <w:rFonts w:ascii="Times New Roman" w:hAnsi="Times New Roman"/>
          <w:color w:val="000000"/>
          <w:spacing w:val="-7"/>
          <w:sz w:val="28"/>
          <w:szCs w:val="28"/>
        </w:rPr>
        <w:t>ладонь»);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Ляочжан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-у</w:t>
      </w:r>
      <w:proofErr w:type="gram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дар ладонью снизу вверх по дуге;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Каньчжан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удар ребром ладони в горизонтальной плоскости;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Лоушоу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захват снаружи внутрь;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к)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Гуаньцюань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боковой удар по дуге согнутой рукой;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л)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Чаоцюань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полусогнутой рукой снизу вверх; </w:t>
      </w:r>
    </w:p>
    <w:p w:rsidR="000D0D78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м)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Бяньцюань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горизонтальный удар тыльной стороной кулака </w:t>
      </w:r>
      <w:proofErr w:type="gram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через</w:t>
      </w:r>
      <w:proofErr w:type="gram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разгиб в локте;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н)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Цзайцюань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кулаком сверху вниз;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о)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Чуаньчжан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удар пальцами ладони вперед;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п)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Динчжоу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   - удар в сторону острием локтя;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р)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Паньчжоу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круговой удар локтем.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3) Позиции (бусин)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spacing w:before="10"/>
        <w:ind w:firstLine="567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Дулибу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позиция на одной ноге;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б)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Цзопаньбу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скрученная </w:t>
      </w:r>
      <w:proofErr w:type="gram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позиция</w:t>
      </w:r>
      <w:proofErr w:type="gram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сидя;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в)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Хэнданбу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поперечная позиция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;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г) Себу</w:t>
      </w:r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- скрученная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Гаосюйбу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высокая позиция "пустой шаг".</w:t>
      </w:r>
    </w:p>
    <w:p w:rsidR="00E53482" w:rsidRPr="00E53482" w:rsidRDefault="00E53482" w:rsidP="00E53482">
      <w:pPr>
        <w:pStyle w:val="1"/>
        <w:shd w:val="clear" w:color="auto" w:fill="FFFFFF"/>
        <w:spacing w:before="211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4)Перемещения (буфа)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а) Табу - "шаг с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подбивом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 с хлопком";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Цзунбу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"шаг-полёт";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Юэбу</w:t>
      </w:r>
      <w:proofErr w:type="spellEnd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 - "шаг-прыжок";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Синбу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"скользящий шаг".</w:t>
      </w:r>
    </w:p>
    <w:p w:rsidR="00E53482" w:rsidRPr="00E53482" w:rsidRDefault="00E53482" w:rsidP="00E53482">
      <w:pPr>
        <w:pStyle w:val="1"/>
        <w:shd w:val="clear" w:color="auto" w:fill="FFFFFF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5) Движения ногами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2835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изнутри наружу;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Лихэтуй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прогнувшись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Дэнтуй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пяткой ноги;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Цечуайтуй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ногой в сторону;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Чженьтуй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  </w:t>
      </w:r>
      <w:proofErr w:type="gram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-"</w:t>
      </w:r>
      <w:proofErr w:type="gram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топающий удар";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Хоудэнтуй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53482">
        <w:rPr>
          <w:rFonts w:ascii="Times New Roman" w:hAnsi="Times New Roman"/>
          <w:color w:val="000000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proofErr w:type="gram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рямой удар назад;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left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Фуди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задняя круговая подсечка с  опорой;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6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 Удары с хлопками    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цзисян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Даньпайцзяо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   - одиночный удар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хлопоком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по подъёму стопы;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Лихэпайцзяо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   - удар снаружи внутрь с хлопком по стопе;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изнутри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Хоутяо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с захлестыванием;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88"/>
        </w:tabs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7)Техника движений в прыжках (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тяоюэ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)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а) </w:t>
      </w:r>
      <w:proofErr w:type="spellStart"/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>Тэнкунфэйцзяо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удар в прыжке выпрямленной ногой;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Тэнкуншуанфэйцзяо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двойной удар в прыжке 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выпрямленными</w:t>
      </w:r>
      <w:proofErr w:type="gram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гами;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Тэнкунбайляньцзяо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- удар выпрямленной ногой в прыжке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изнутри</w:t>
      </w:r>
      <w:r w:rsidRPr="00E53482">
        <w:rPr>
          <w:rFonts w:ascii="Times New Roman" w:hAnsi="Times New Roman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11"/>
          <w:sz w:val="28"/>
          <w:szCs w:val="28"/>
        </w:rPr>
        <w:t>наружу;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Тэнкунсюаньфэнцзяо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-п</w:t>
      </w:r>
      <w:proofErr w:type="gram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рыжок с переворотом на 360 градусов и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ударом по стопе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9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- прыжок-переворот в горизонтальной плоско</w:t>
      </w:r>
      <w:r w:rsidRPr="00E53482">
        <w:rPr>
          <w:rFonts w:ascii="Times New Roman" w:hAnsi="Times New Roman"/>
          <w:color w:val="000000"/>
          <w:sz w:val="28"/>
          <w:szCs w:val="28"/>
        </w:rPr>
        <w:t>сти;</w:t>
      </w:r>
      <w:r w:rsidRPr="00E53482">
        <w:rPr>
          <w:rFonts w:ascii="Times New Roman" w:hAnsi="Times New Roman"/>
          <w:color w:val="000000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е)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Цэкунфань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боковое маховое сальто.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8) 33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первого технического уровня; (и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spellStart"/>
      <w:proofErr w:type="gram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);  </w:t>
      </w:r>
      <w:proofErr w:type="gramEnd"/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33 формы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второго технического уровня (эр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spellStart"/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  <w:proofErr w:type="gramEnd"/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32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третьего технического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уровня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саньдуань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).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Психологическая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Усиление мотивации к занятиям.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Формирование сознательного отношения занимающегося к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трени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ровке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Формирование основных волевых качеств (целеустремленности, на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proofErr w:type="gramEnd"/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стойчивости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, смелости и решительности, самостоятельности и само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обладания).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Рекомендации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t>Объем программы первого этапа выполняется во второй части раз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минки и как подводящие упражнения.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Обучение соединению элементов техники освоенных на первом эта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пе.  В  процессе  обучения  необходимо  раскрывать  занимающимся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ключевые понятия биомеханических основ техники ушу. </w:t>
      </w:r>
      <w:r w:rsidR="00E53482"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По мере освоения программы возможно проведение соревнований </w:t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по ОФП, 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  <w:proofErr w:type="spellStart"/>
      <w:proofErr w:type="gramStart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грам</w:t>
      </w:r>
      <w:proofErr w:type="spellEnd"/>
      <w:proofErr w:type="gramEnd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, базовой технике и т.д.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Требования и порядок сдачи экзаменов остаются те же, что и на пер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4"/>
          <w:sz w:val="28"/>
          <w:szCs w:val="28"/>
        </w:rPr>
        <w:t>вом этапе.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 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В качестве контрольных упражнений по технической подготовке мож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но использовать: базовые удары ногами в прыжках (т.к. они требуют 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t>хорошей координации и физической подготовки), учебные ком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плексы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1, 2 и 3 технического уровня (и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эр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сань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таолу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). Демонстрация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юнфа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(применение тех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ники) необходима с целью контроля понимания занимающимися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функции движений ушу.</w:t>
      </w:r>
    </w:p>
    <w:p w:rsidR="00E53482" w:rsidRDefault="00E53482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color w:val="000000"/>
          <w:spacing w:val="10"/>
          <w:sz w:val="32"/>
          <w:szCs w:val="32"/>
        </w:rPr>
      </w:pPr>
    </w:p>
    <w:p w:rsidR="000D0D78" w:rsidRDefault="000D0D78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Pr="00E53482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E53482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846A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совершенствования спортивного мастерства   </w:t>
      </w:r>
    </w:p>
    <w:p w:rsidR="00E53482" w:rsidRPr="00E53482" w:rsidRDefault="00404137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(ССМ-1, ССМ-2)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Основы спортивного многоборья ушу (ушу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цзичу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2-1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На данном этапе обучения занимающийся овладевает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основными базовыми комплексами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и основами спортивно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го многоборья ушу по трём видам программы, по которым он будет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в дальнейшем специализироваться: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(регламентируемые 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комплексы без оружия по трём основным соревновательным видам 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ушу -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("длинный кулак");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наньцюаньшу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- ("южный ку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лак");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тайцзицюаньшу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("кулак Великого предела");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ко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  <w:t>роткое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даошу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длинное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цян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шу 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гуньшу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оотношение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этапе - 40% к 60%.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Содержание третьего этапа</w:t>
      </w:r>
    </w:p>
    <w:p w:rsidR="00E53482" w:rsidRPr="00E53482" w:rsidRDefault="00E53482" w:rsidP="000D0D78">
      <w:pPr>
        <w:pStyle w:val="1"/>
        <w:shd w:val="clear" w:color="auto" w:fill="FFFFFF"/>
        <w:spacing w:before="5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Теоретическая подготовка</w:t>
      </w:r>
    </w:p>
    <w:p w:rsidR="00E53482" w:rsidRPr="00E53482" w:rsidRDefault="00E53482" w:rsidP="000D0D78">
      <w:pPr>
        <w:pStyle w:val="1"/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Правила судейства отдельных видов ушу. </w:t>
      </w:r>
      <w:proofErr w:type="gram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Критерии</w:t>
      </w:r>
      <w:proofErr w:type="gram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оценивая техники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в регламентируемых комплексах многоборья. Правила самоконтро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ля в процессе занятий. Особенности регулирования физической на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грузки при проведении занятий. Основные принципы индивидуальной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подготовки.</w:t>
      </w:r>
    </w:p>
    <w:p w:rsidR="00E53482" w:rsidRPr="00E53482" w:rsidRDefault="00E53482" w:rsidP="000D0D78">
      <w:pPr>
        <w:pStyle w:val="1"/>
        <w:shd w:val="clear" w:color="auto" w:fill="FFFFFF"/>
        <w:spacing w:before="259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Физическая подготовка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Упражнения для укрепления специфических групп мышц, 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ванных в комплексах с оружием без отягощений (наработка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lastRenderedPageBreak/>
        <w:t>движе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  <w:t xml:space="preserve">ний путём многократного повторения, изотонические и статические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Упражнения для укрепления специфических групп мышц, 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ванных в комплексах с оружием с отягощениями (наработка движе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ний с тяжёлым оружием).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Прыжки в длину ковра, многократное повторение ударов в прыжках и прыжков.</w:t>
      </w:r>
      <w:r w:rsidRPr="00E53482">
        <w:rPr>
          <w:rFonts w:ascii="Times New Roman" w:hAnsi="Times New Roman"/>
          <w:sz w:val="28"/>
          <w:szCs w:val="28"/>
        </w:rPr>
        <w:t xml:space="preserve">  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для развития гибкости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Отработка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повышенной сложности (прыжки в шпагат, прыж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ки в шпагат с разворотом корпуса,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чаотяньдэн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).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Акробатические упражнения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Цэтоуфань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разгибом), </w:t>
      </w: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лиюйдатин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 из положения,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лёжа),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чжуаньти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(прыжок с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на 360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градусов в горизонтальной плоскости).</w:t>
      </w:r>
      <w:r w:rsidRPr="00E53482">
        <w:rPr>
          <w:rFonts w:ascii="Times New Roman" w:hAnsi="Times New Roman"/>
          <w:sz w:val="28"/>
          <w:szCs w:val="28"/>
        </w:rPr>
        <w:t xml:space="preserve">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ловкости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Выполнение комбинаций из двух - трёх сложных прыжков.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Совершенствование элементов первого и второго этапов программы и овладе</w:t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ние более сложными движениями. Изучение и отработка базовых соревнова</w:t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тельных комплексов Ушу для групп спортивного совершенствования (</w:t>
      </w:r>
      <w:proofErr w:type="spellStart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чжунцзи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таолу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46 форм и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гоцзи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гуйдин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) и программы многоборья.</w:t>
      </w:r>
    </w:p>
    <w:p w:rsidR="00E53482" w:rsidRPr="00E53482" w:rsidRDefault="00E53482" w:rsidP="00404137">
      <w:pPr>
        <w:pStyle w:val="1"/>
        <w:shd w:val="clear" w:color="auto" w:fill="FFFFFF"/>
        <w:spacing w:before="197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Психологическая подготовка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Формирование сознательного отношения к занятиям.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Моделирование соревновательной обстановки в процессе трениров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ки (зрители, судьи, звуковые эффекты, яркий свет).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Специальная подготовка к встрече с соревновательными трудностями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(с элементами нейролингвистического программирования). Изучение приемов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цигун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цзочань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(медитации) как средства преду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преждения возможных неблагоприятных внутренних состояний (синд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ром предсоревновательного стресса).</w:t>
      </w:r>
    </w:p>
    <w:p w:rsidR="00E53482" w:rsidRPr="00E53482" w:rsidRDefault="00E53482" w:rsidP="00404137">
      <w:pPr>
        <w:pStyle w:val="1"/>
        <w:shd w:val="clear" w:color="auto" w:fill="FFFFFF"/>
        <w:spacing w:before="23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Рекомендации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Акробатика и общефизическая подготовка выполняются в объеме предыдущих частей программы.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После сдачи нормативов по ОФП результаты сравниваются с </w:t>
      </w:r>
      <w:proofErr w:type="gram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преды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  <w:t>дущими</w:t>
      </w:r>
      <w:proofErr w:type="gram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, и индивидуально корректируется дальнейшая общефизичес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кая подготовка.</w:t>
      </w:r>
    </w:p>
    <w:p w:rsidR="00E53482" w:rsidRPr="00E53482" w:rsidRDefault="00E53482" w:rsidP="00404137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 качестве контрольных нормативов по технической подготовке ис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lastRenderedPageBreak/>
        <w:t xml:space="preserve">пользовать комплексы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для ГСС) и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, модели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руя соревновательную обстановку.</w:t>
      </w:r>
    </w:p>
    <w:p w:rsidR="00E53482" w:rsidRDefault="00E53482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При желании и возможностях на этапе ССМ может быть освоена полная программа спортивного многоборья.</w:t>
      </w:r>
    </w:p>
    <w:p w:rsidR="000D0D78" w:rsidRPr="00E53482" w:rsidRDefault="000D0D78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</w:p>
    <w:p w:rsidR="00E53482" w:rsidRPr="00E53482" w:rsidRDefault="00E53482" w:rsidP="00404137">
      <w:pPr>
        <w:pStyle w:val="1"/>
        <w:shd w:val="clear" w:color="auto" w:fill="FFFFFF"/>
        <w:spacing w:before="250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Полная программа спортивного многоборья (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бисай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 xml:space="preserve">1 </w:t>
      </w:r>
      <w:proofErr w:type="spellStart"/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>Дуань</w:t>
      </w:r>
      <w:proofErr w:type="spellEnd"/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данном этапе, к программе основного многоборья (три регламен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  <w:t xml:space="preserve">тируемых комплекса) добавляются два комплекса традиционного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раздела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чуаньтунлэй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- традиционное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и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традиционное оружие (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). Это предъявляет совершенно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новые </w:t>
      </w:r>
      <w:proofErr w:type="gram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требования</w:t>
      </w:r>
      <w:proofErr w:type="gram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как к содержанию тренировочного процесса, так и к морально-волевым качествам спортсмена, его физическому состо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янию, особенно выносливости и скоростной восстанавливаемости.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Возрастание нагрузок почти вдвое требует на данном этапе коррек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тировки и оптимизации учебного плана, для высвобождения дополни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тельного времени для отработки нового материала.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этом этапе ведущая роль принадлежит методам сопря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женной тренировки, которая характеризуется целостным выполнени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  <w:t xml:space="preserve">ем действий в условиях дополнительных нагрузок, не искажающих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технику движений. В тренировку необходимо включать отдельные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упражнения, требующие специальных волевых усилий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тренировка полутора комплексов подряд). Упражнения на до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стижение предельного результата (предельной скорости, высоты, си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лового усилия). Эти упражнения вырабатывают способность к кратко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временным максимальным напряжениям. Упражнения на преодоле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ние утомления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.. 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Подобные упражнения развивают выносливость и вос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питывают вместе с тем настойчивость, самообладание, необходимые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для преодоления трудностей нарастающего утомления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; выполнение большого количества повторов заданного движения </w:t>
      </w: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- до 1000 раз).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Одно из главных условий развития положительных волевых каче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ств сп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ортсменов на данном этапе - воспитание уверенности в сво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их силах. Без уверенности в своих возможностях преодолеть трудно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сти спортсмен не может проявить необходимую волю в условиях со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ревнований. Твердая уверенность спортсмена в своих силах основы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вается на проверке своих возможностей во время тренировки и со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ревнований.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Дия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правильной оценки спортсменом своих сил необхо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димо, под руководством тренера, проводить разбор и анализ своих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достижений и недостатков, при выполнении упражнений и участии в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соревнованиях.</w:t>
      </w:r>
    </w:p>
    <w:p w:rsidR="00E53482" w:rsidRPr="00E53482" w:rsidRDefault="00E53482" w:rsidP="00E53482">
      <w:pPr>
        <w:pStyle w:val="1"/>
        <w:shd w:val="clear" w:color="auto" w:fill="FFFFFF"/>
        <w:ind w:firstLine="567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цэибэньгун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этапе-20% к 80%.</w:t>
      </w:r>
    </w:p>
    <w:p w:rsidR="00E53482" w:rsidRPr="00E53482" w:rsidRDefault="00E53482" w:rsidP="00E53482">
      <w:pPr>
        <w:ind w:left="284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482" w:rsidRPr="00404137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.2Программа по ушу-</w:t>
      </w:r>
      <w:proofErr w:type="spellStart"/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саньда</w:t>
      </w:r>
      <w:proofErr w:type="spellEnd"/>
    </w:p>
    <w:p w:rsidR="00E53482" w:rsidRPr="00E53482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.2.1.Этап начальной подготовки</w:t>
      </w:r>
    </w:p>
    <w:p w:rsidR="00E53482" w:rsidRPr="00E53482" w:rsidRDefault="00E53482" w:rsidP="000D0D78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История развития Ушу;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Личная гигиена спортсмена;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Правильное питание адепта;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Врачебный контроль и самоконтроль;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Дисциплина и поведение во время учебно-тренировочных занятий, с целью предупреждения травматизма и несчастных случаев;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Оценка достижений в Ушу.</w:t>
      </w:r>
    </w:p>
    <w:p w:rsidR="00E53482" w:rsidRPr="00E53482" w:rsidRDefault="00E53482" w:rsidP="00E53482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нагрузка может быть увеличена за счет часов других разделов, в зависимости от статуса и количества соревновании.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(футбол, ручной мяч);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 (скакалка, гантели, обручи, мячи);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Прыжки (в высоту, в длину, на одной ноге, запрыгивание на снаряд);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гибкость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шпагат);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силовые, скоростно-силовые способности (отжимания, подтягивания);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Равновесие (ласточка, "наблюдение луны", "карусель");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20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"Круговая" работа с противниками;</w:t>
      </w:r>
    </w:p>
    <w:p w:rsidR="00E53482" w:rsidRPr="00E53482" w:rsidRDefault="00E53482" w:rsidP="000D0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</w:t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"Гладиаторские бои";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закрытыми глазами;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огнем (тушение пламени свечи ударами и др.);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Катание по полу, или земле;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Отжимание на пальцах, запястьях, кулаках;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Гимнастический комплекс по школе ЧОЙ.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Медитативно-дыхательные упражнения.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Бадуань-цзинь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("шелковый путь");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Даоинь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("игры пяти зверей").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Техническая подготовка 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 (в парах, с "тенью");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Ударная техника руками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Ударная техника ногами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Простейшие броски (болевые приемы);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Комбинации.</w:t>
      </w:r>
    </w:p>
    <w:p w:rsidR="00E53482" w:rsidRPr="00E53482" w:rsidRDefault="000D0D78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Тактическая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sz w:val="28"/>
          <w:szCs w:val="28"/>
        </w:rPr>
        <w:t>.</w:t>
      </w:r>
    </w:p>
    <w:p w:rsidR="00E53482" w:rsidRPr="00E53482" w:rsidRDefault="000D0D78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(волевое превосходство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, техническое разнообразие, темп действий, точность и сила ударов);</w:t>
      </w:r>
    </w:p>
    <w:p w:rsidR="00E53482" w:rsidRPr="00E53482" w:rsidRDefault="00E53482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Наступательные и оборонительные действия (атака, защита, контратака).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Акробатика.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(на голове, руках, с поворотом на 90°, 180°, 360°);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Мост из положения - лежа; - стоя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Традиционное ушу (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 xml:space="preserve"> "длинный кулак").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Удары руками и ногами;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Связки;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ТАО - 24 движения "длинного кулака"- комплекс формальных упражнений;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в парах.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Работа с оружием (с шестом).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Блоки и удары шестом (с "тенью", с мешком, в парах);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Передвижения;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Поединки, ТАО;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Психотренинг.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82" w:rsidRPr="00E53482" w:rsidRDefault="00E53482" w:rsidP="000D0D78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психологом.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подготовка: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утяжелением;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несколькими противниками;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на ограниченном пространстве;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Поездки на дружественные встречи.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482" w:rsidRPr="00E53482" w:rsidRDefault="00846A58" w:rsidP="000D0D78">
      <w:pPr>
        <w:tabs>
          <w:tab w:val="num" w:pos="42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.2.2. Тренировочный этап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ограничения и противопоказания к занятиям ушу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Причины травм и их профилактика;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Понятие о тренированности и спортивной форме: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Значение, виды и приемы массажа и самомассажа;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Судейская коллегия, ее состав и обязанности;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судей.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физическая подготовка: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(регби, волейбол);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совершенствование физических качеств (со снарядами, на месте, в движении, индивидуально, с партнером и в группе);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Специальный комплекс (Шаолиньский кулак);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макиварами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мешками;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Накатка тела круглым местом;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тенью в различном темпе;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координации и равновесия и т.д.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Ицзиньцзин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("канон преобразования мышц");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- базовые движения (великий предел кулака).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-да.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Подсечки;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Финты, уловки;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Прыжки;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Сложные броски.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боя на различных дистанциях; 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Акробатика.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Перевороты (в сторону, вперед на одну ногу, на две ноги, в стойку на руках с поворотом на 360°, вперед со сменой ног, назад со сменой ног);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Темповые перевороты (на одну ногу, на две ноги, боком)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Рондат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 места, с разбега).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 </w:t>
      </w:r>
    </w:p>
    <w:p w:rsidR="00E53482" w:rsidRPr="00E53482" w:rsidRDefault="00E53482" w:rsidP="000D0D78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Енцхонцюань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(стиль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цха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Стойки и передвижения 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 оружием (с мечом).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Ударно-блокирующая техника;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 ·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Психотренинг (психологическая программа).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и переключение внимания;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 - пространственное воображение; 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Соревновательная подготовка </w:t>
      </w:r>
    </w:p>
    <w:p w:rsidR="00E53482" w:rsidRP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индивидуальной тактики ведения боя (с "тенью", с противником, со снарядами); </w:t>
      </w:r>
    </w:p>
    <w:p w:rsid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0D0D78" w:rsidRPr="00E53482" w:rsidRDefault="000D0D78" w:rsidP="000D0D78">
      <w:p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D78" w:rsidRDefault="00846A58" w:rsidP="000D0D7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E53482"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.2.3. 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совершенствования спортивного мастерства</w:t>
      </w:r>
    </w:p>
    <w:p w:rsidR="00E53482" w:rsidRPr="00E53482" w:rsidRDefault="00E53482" w:rsidP="000D0D7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1. Теоретические занятия.</w:t>
      </w:r>
    </w:p>
    <w:p w:rsidR="00E53482" w:rsidRPr="00E53482" w:rsidRDefault="00E53482" w:rsidP="000D0D78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Сведения о строении и функциях организма человека, взаимодействие органов и систем, ознакомление с расположением основных мышечных групп; работоспособность мышц и подвижность в суставах, влияние мышечной массы, воздействие физических упражнений на дыхательную систему, понятие об утомляемости и перетренированности;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Теория и методика тренировки.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(баскетбол);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Силовые упражнения с тренажерами.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тела специальными бамбуковыми палочками;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ладоней, пальцев, кулаков;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по круговой системе;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первоэлементами;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Специальный комплекс ("пьяный кулак")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Тактика организации боя (бой против противника с сильным ударом, бой против непрерывно атакующего в быстром темпе противника, бой против бурно атакующего сильными ударами противника, бой против </w:t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противника, предпочитающего контратаки, бой против искусного противника, бой против противника - левши;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Условия боя на различных дистанциях;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Акробатика.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Сальто (маховое, прогнувшись, с переворотом, вперед в группировке, назад в группировке, боковое сальто, темповое сальто, "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бланш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"Пьяный кулак";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"Звериные стили".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оружием (парное оружие на выбор).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Ударно-блокирующая техника;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Психотренинг (психологическая программа).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Гимнастика "Гермес".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Отработка индивидуальной тактики ведения боя (с "тенью, с противником, со снарядами);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E53482" w:rsidRP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37" w:rsidRDefault="00846A58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67" w:rsidRPr="00783E67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психологической подготовки</w:t>
      </w:r>
    </w:p>
    <w:p w:rsidR="00783E67" w:rsidRDefault="00783E67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 использует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психологической подготовки –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сп</w:t>
      </w:r>
      <w:proofErr w:type="gramEnd"/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ортсмена происходит с помощью изменения и коррекции его отношения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спортивному режиму и к спортивной жизни вообще.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toc365622093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воздействия: беседы, убеждения, внушения, метода заданий и поручений, моделирования соревновательных ситуаций, метода идеомоторной тренировки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E67" w:rsidRDefault="00846A58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Планы применения восстановительных средств</w:t>
      </w:r>
    </w:p>
    <w:p w:rsidR="00B745C3" w:rsidRDefault="00B745C3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1. Современная система подготовки спортсменов включает три подсистемы: - система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 факторов, дополняющих тренировку и соревнования и оптимизирующих их эффект</w:t>
      </w:r>
    </w:p>
    <w:p w:rsidR="00783E67" w:rsidRPr="00783E67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 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Рациональное применение различных восстановительных средств </w:t>
      </w:r>
      <w:proofErr w:type="gramStart"/>
      <w:r w:rsidR="00783E67" w:rsidRPr="00783E67">
        <w:rPr>
          <w:rFonts w:ascii="Times New Roman" w:hAnsi="Times New Roman" w:cs="Times New Roman"/>
          <w:sz w:val="28"/>
          <w:szCs w:val="28"/>
        </w:rPr>
        <w:t>является необходимым фактором достижения высоких спортивн</w:t>
      </w:r>
      <w:r>
        <w:rPr>
          <w:rFonts w:ascii="Times New Roman" w:hAnsi="Times New Roman" w:cs="Times New Roman"/>
          <w:sz w:val="28"/>
          <w:szCs w:val="28"/>
        </w:rPr>
        <w:t>ых результатов Р</w:t>
      </w:r>
      <w:r w:rsidR="00783E67" w:rsidRPr="00783E67">
        <w:rPr>
          <w:rFonts w:ascii="Times New Roman" w:hAnsi="Times New Roman" w:cs="Times New Roman"/>
          <w:sz w:val="28"/>
          <w:szCs w:val="28"/>
        </w:rPr>
        <w:t>азработана</w:t>
      </w:r>
      <w:proofErr w:type="gramEnd"/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современная система применения восстановительных мероприятий, которая обеспечивает быстрое восстановление и повышение спортивной работоспособности, стабильность спортивной формы, профилактику спортивных травм.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2. Различные средства восстановления целесообразно применять в следующих основных направлениях: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1) Применение восстановительных сре</w:t>
      </w:r>
      <w:proofErr w:type="gramStart"/>
      <w:r w:rsidRPr="00783E6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83E67">
        <w:rPr>
          <w:rFonts w:ascii="Times New Roman" w:hAnsi="Times New Roman" w:cs="Times New Roman"/>
          <w:sz w:val="28"/>
          <w:szCs w:val="28"/>
        </w:rPr>
        <w:t xml:space="preserve">ериод соревнований для направленного воздействия на восстановительные процессы не только после выступления спортсменов, но и во время их проведения или же перед началом соревнований.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>2) 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спортсменов, развития двигательных качеств. Рекомендуется планировать восстановительные мероприятия на трех условных уровнях: основном, оперативном и текущем.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 Оперативное восстановление функционального </w:t>
      </w:r>
      <w:r w:rsidR="00783E67" w:rsidRPr="00783E67">
        <w:rPr>
          <w:rFonts w:ascii="Times New Roman" w:hAnsi="Times New Roman" w:cs="Times New Roman"/>
          <w:sz w:val="28"/>
          <w:szCs w:val="28"/>
        </w:rPr>
        <w:lastRenderedPageBreak/>
        <w:t>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занятии. 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работе. Для повышения эффективности восстановительных мероприятий необходимо комплексное применение различных восстановительных средств. При этом принцип комплексности применения восстановительных средств должен всегда осуществляться во всех звеньях тренировочного процесса: макро-, мезо- и микроциклах, а также на уровне тренировочного дня. В современной системе восстановления спортсменов применяю педагогические, гигиенические, медико-биологические и психологические средства.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3. Педагогические средства восстановления.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вляются основными и предусматривают </w:t>
      </w:r>
      <w:proofErr w:type="gramStart"/>
      <w:r w:rsidR="00783E67" w:rsidRPr="00783E6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83E67" w:rsidRPr="00783E67">
        <w:rPr>
          <w:rFonts w:ascii="Times New Roman" w:hAnsi="Times New Roman" w:cs="Times New Roman"/>
          <w:sz w:val="28"/>
          <w:szCs w:val="28"/>
        </w:rPr>
        <w:t>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тренировочного процесса с учетом этапа спортивной подготовки, условий тренировок и соревнований, пола и возраста спортсменов, особенностей учебной и трудовой деятельности, бытовых и </w:t>
      </w:r>
      <w:r w:rsidR="00552983">
        <w:rPr>
          <w:rFonts w:ascii="Times New Roman" w:hAnsi="Times New Roman" w:cs="Times New Roman"/>
          <w:sz w:val="28"/>
          <w:szCs w:val="28"/>
        </w:rPr>
        <w:t>экологических условий</w:t>
      </w:r>
      <w:proofErr w:type="gramStart"/>
      <w:r w:rsidR="005529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5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оптимальная организация и программирование тренировок в макро-, мезо- и микроциклах, обеспечивающая рациональное соотношение различных видов, направленности и характера тренировочных нагрузок и их динамическое развитие;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правильное сочетание в тренировочном процессе общих и специальных средств подготовки;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оптимальное соотношение в тренировочном процессе различных микроциклов: (</w:t>
      </w:r>
      <w:proofErr w:type="gramStart"/>
      <w:r w:rsidRPr="00783E67">
        <w:rPr>
          <w:rFonts w:ascii="Times New Roman" w:hAnsi="Times New Roman" w:cs="Times New Roman"/>
          <w:sz w:val="28"/>
          <w:szCs w:val="28"/>
        </w:rPr>
        <w:t>втягивающий</w:t>
      </w:r>
      <w:proofErr w:type="gramEnd"/>
      <w:r w:rsidRPr="00783E67">
        <w:rPr>
          <w:rFonts w:ascii="Times New Roman" w:hAnsi="Times New Roman" w:cs="Times New Roman"/>
          <w:sz w:val="28"/>
          <w:szCs w:val="28"/>
        </w:rPr>
        <w:t>, развивающий, ударный, поддерживающий, восстановительный) с умелым использованием обле</w:t>
      </w:r>
      <w:r w:rsidR="00552983">
        <w:rPr>
          <w:rFonts w:ascii="Times New Roman" w:hAnsi="Times New Roman" w:cs="Times New Roman"/>
          <w:sz w:val="28"/>
          <w:szCs w:val="28"/>
        </w:rPr>
        <w:t>гченных микроциклов и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тренировок в микроциклах с обеспечением необходимой вариативности тренировочных нагрузок, период пассивного и активного отдыха, применение эффективных восстановительных средств и методов;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- 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средств, активного отдыха с </w:t>
      </w:r>
      <w:r w:rsidRPr="00783E67">
        <w:rPr>
          <w:rFonts w:ascii="Times New Roman" w:hAnsi="Times New Roman" w:cs="Times New Roman"/>
          <w:sz w:val="28"/>
          <w:szCs w:val="28"/>
        </w:rPr>
        <w:lastRenderedPageBreak/>
        <w:t>переключением на другие виды физических упражнений и использованием благоприятных экологических факторов;</w:t>
      </w:r>
    </w:p>
    <w:p w:rsidR="00FF054D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 </w:t>
      </w:r>
    </w:p>
    <w:p w:rsidR="00FF054D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 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</w:t>
      </w:r>
    </w:p>
    <w:p w:rsidR="00FF054D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783E67" w:rsidRPr="00783E67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>е средства восстановления. В</w:t>
      </w:r>
      <w:r w:rsidR="00783E67" w:rsidRPr="00783E67">
        <w:rPr>
          <w:rFonts w:ascii="Times New Roman" w:hAnsi="Times New Roman" w:cs="Times New Roman"/>
          <w:sz w:val="28"/>
          <w:szCs w:val="28"/>
        </w:rPr>
        <w:t>ключают основные и дополнительные. Основные гигиенические средства: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рациональный суточный режим;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личная гигиена;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закаливание;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специализированное питание;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оптимальные экологические условия при проведении тренировок; психогигиена.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Психологические средства восстановления. Психологические средства восстановления позволяют снизить уровень нервно-психической напряженности и устранить у спортсменов состояние психической угнетенности, купировать психоэмоциональные стрессы, ускорить восстановление затраченной нервной энергии.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6. Медико-биологические средства восстановления. Медико-биологические средства </w:t>
      </w:r>
      <w:proofErr w:type="gramStart"/>
      <w:r w:rsidR="00783E67" w:rsidRPr="00783E67">
        <w:rPr>
          <w:rFonts w:ascii="Times New Roman" w:hAnsi="Times New Roman" w:cs="Times New Roman"/>
          <w:sz w:val="28"/>
          <w:szCs w:val="28"/>
        </w:rPr>
        <w:t>назначаются только врачом осуществляются</w:t>
      </w:r>
      <w:proofErr w:type="gramEnd"/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под его наблюдением. Средства восстановления используются лишь при снижении спортивной работоспособности или при ухудшении переносимости тренировочных нагрузок.</w:t>
      </w:r>
    </w:p>
    <w:p w:rsidR="00B745C3" w:rsidRDefault="006D0ED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Необходимо весьма осторожно и крайне индивидуально применять восстановительные средства в период достижения спортивной формы, так как этот период характеризуется очень тонкой коорди</w:t>
      </w:r>
      <w:r w:rsidR="00B745C3">
        <w:rPr>
          <w:rFonts w:ascii="Times New Roman" w:hAnsi="Times New Roman" w:cs="Times New Roman"/>
          <w:sz w:val="28"/>
          <w:szCs w:val="28"/>
        </w:rPr>
        <w:t xml:space="preserve">нацией психофизических функций. </w:t>
      </w:r>
    </w:p>
    <w:p w:rsidR="00783E67" w:rsidRP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Для оценки эффективности применения разработанных комплексов восстановительных средств</w:t>
      </w:r>
      <w:r w:rsidR="00CC6414">
        <w:rPr>
          <w:rFonts w:ascii="Times New Roman" w:hAnsi="Times New Roman" w:cs="Times New Roman"/>
          <w:sz w:val="28"/>
          <w:szCs w:val="28"/>
        </w:rPr>
        <w:t>,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следует постоянно применять оперативный педагогический </w:t>
      </w:r>
      <w:proofErr w:type="gramStart"/>
      <w:r w:rsidR="00783E67" w:rsidRPr="0078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функциональным состоянием спортсменов, и при необходимости вносить соответствующие коррективы в комплексы восстановительных средств.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5C3" w:rsidRDefault="00846A58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B7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C3" w:rsidRPr="00B745C3">
        <w:rPr>
          <w:rFonts w:ascii="Times New Roman" w:hAnsi="Times New Roman" w:cs="Times New Roman"/>
          <w:b/>
          <w:sz w:val="28"/>
          <w:szCs w:val="28"/>
        </w:rPr>
        <w:t>Антидопинговые мероприятия</w:t>
      </w:r>
    </w:p>
    <w:p w:rsidR="00B745C3" w:rsidRPr="00B745C3" w:rsidRDefault="00B745C3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В последнее время в спорте высших достижений все чаще возникают конфликтные ситуации, связанные с обнаружением допинга у спортсменов в различных видах спорта. В виде спорта ушу случаи обнаружения допинга крайне редки. Однако это не значит, что тренеры и спортсмены должны игнорировать проблему антидопингового контроля.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>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официальные ли</w:t>
      </w:r>
      <w:r>
        <w:rPr>
          <w:rFonts w:ascii="Times New Roman" w:hAnsi="Times New Roman" w:cs="Times New Roman"/>
          <w:sz w:val="28"/>
          <w:szCs w:val="28"/>
        </w:rPr>
        <w:t>ца национальных федераций.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Поэтому необходимо проведение антидопинговых мероприятий.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Цель этих мероприятий </w:t>
      </w:r>
      <w:proofErr w:type="gramStart"/>
      <w:r w:rsidRPr="00B745C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745C3">
        <w:rPr>
          <w:rFonts w:ascii="Times New Roman" w:hAnsi="Times New Roman" w:cs="Times New Roman"/>
          <w:sz w:val="28"/>
          <w:szCs w:val="28"/>
        </w:rPr>
        <w:t>редотвращение допинга в спорте и борьба с ним в среде спортсменов, пре</w:t>
      </w:r>
      <w:r>
        <w:rPr>
          <w:rFonts w:ascii="Times New Roman" w:hAnsi="Times New Roman" w:cs="Times New Roman"/>
          <w:sz w:val="28"/>
          <w:szCs w:val="28"/>
        </w:rPr>
        <w:t xml:space="preserve">дотвращение использования </w:t>
      </w:r>
      <w:r w:rsidRPr="00B745C3">
        <w:rPr>
          <w:rFonts w:ascii="Times New Roman" w:hAnsi="Times New Roman" w:cs="Times New Roman"/>
          <w:sz w:val="28"/>
          <w:szCs w:val="28"/>
        </w:rPr>
        <w:t>спортсменами запрещенных в спорте субстанций и методов. Формы антидопинговых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бесе</w:t>
      </w:r>
      <w:r>
        <w:rPr>
          <w:rFonts w:ascii="Times New Roman" w:hAnsi="Times New Roman" w:cs="Times New Roman"/>
          <w:sz w:val="28"/>
          <w:szCs w:val="28"/>
        </w:rPr>
        <w:t>ды, индивидуальные консультации;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опросы и тестирование;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тренинги;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анкетирование.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Примерные темы: </w:t>
      </w:r>
      <w:proofErr w:type="gramStart"/>
      <w:r w:rsidRPr="00B745C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745C3">
        <w:rPr>
          <w:rFonts w:ascii="Times New Roman" w:hAnsi="Times New Roman" w:cs="Times New Roman"/>
          <w:sz w:val="28"/>
          <w:szCs w:val="28"/>
        </w:rPr>
        <w:t>нформирование спор</w:t>
      </w:r>
      <w:r>
        <w:rPr>
          <w:rFonts w:ascii="Times New Roman" w:hAnsi="Times New Roman" w:cs="Times New Roman"/>
          <w:sz w:val="28"/>
          <w:szCs w:val="28"/>
        </w:rPr>
        <w:t>тсменов о запрещенных веществах;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-ознакомление и прав</w:t>
      </w:r>
      <w:r>
        <w:rPr>
          <w:rFonts w:ascii="Times New Roman" w:hAnsi="Times New Roman" w:cs="Times New Roman"/>
          <w:sz w:val="28"/>
          <w:szCs w:val="28"/>
        </w:rPr>
        <w:t>ами, и обязанностями спортсмена;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повышение осведомленности спортсменов об опасности допинга для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-ознакомление с порядком проведения </w:t>
      </w:r>
      <w:proofErr w:type="gramStart"/>
      <w:r w:rsidRPr="00B745C3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B745C3">
        <w:rPr>
          <w:rFonts w:ascii="Times New Roman" w:hAnsi="Times New Roman" w:cs="Times New Roman"/>
          <w:sz w:val="28"/>
          <w:szCs w:val="28"/>
        </w:rPr>
        <w:t xml:space="preserve"> и антидопинговыми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формирование критического отношения к допингу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контроль знаний антидопинговых правил.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 Для этого спортсмен обязан знать нормативные документы: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Международный стандарт ВАДА по тестированию;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Международный стандарт ВАДА «Запрещенный список»;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 Международный стандарт ВАДА «Международный стандарт по терапевтическому использованию».</w:t>
      </w:r>
    </w:p>
    <w:p w:rsidR="00CC6414" w:rsidRDefault="00CC641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846A58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="00CC6414" w:rsidRPr="00CC6414">
        <w:rPr>
          <w:rFonts w:ascii="Times New Roman" w:hAnsi="Times New Roman" w:cs="Times New Roman"/>
          <w:b/>
          <w:sz w:val="28"/>
          <w:szCs w:val="28"/>
        </w:rPr>
        <w:t xml:space="preserve"> Инструкторская и судейская практика</w:t>
      </w:r>
    </w:p>
    <w:p w:rsidR="00CC6414" w:rsidRDefault="00CC6414" w:rsidP="00CC64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Инструкторские навыки работы начинают прививать на тренировочном этапе спортивной подготовки. На этапах совершенствования спортивного </w:t>
      </w:r>
      <w:r w:rsidRPr="00CC6414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эти навыки закрепляются и совершенствуются. Во время проведения занятий необходимо привлекать спортсменов уровня КМС, МС и МСМК в качестве помощников тренера в работе со спортсменами этапа начальной подготовки и тренировочного этапа. Необходимо развивать у учащихся способность наблюдать за выполнением различных упражнений и соревновательных программ другими спортсменами, находить ошибки и их исправлять.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Спортсмены, работая в качестве помощника тренера, должны уметь подбирать упражнения для разминки, правильно их показывать и проводить разминку. Учащиеся этапа совершенствования спортивного мастерства должны уметь самостоятельно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этапа. Спортсмены должны знать состав судейской коллегии, обязанности судей, работу секретариата, а также правила выставление оценок. На этапах совершенствования спортивного мастерства необходимо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14">
        <w:rPr>
          <w:rFonts w:ascii="Times New Roman" w:hAnsi="Times New Roman" w:cs="Times New Roman"/>
          <w:sz w:val="28"/>
          <w:szCs w:val="28"/>
        </w:rPr>
        <w:t>качестве судей, судей при участниках, секретаря. Результатом инструкторской и судейской практики, должно являться присвоения учащимся групп совершенствования спортивного мастерства звания инструктора по спорту и судьи по спорту.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6414">
        <w:rPr>
          <w:rFonts w:ascii="Times New Roman" w:hAnsi="Times New Roman" w:cs="Times New Roman"/>
          <w:b/>
          <w:sz w:val="28"/>
          <w:szCs w:val="28"/>
        </w:rPr>
        <w:t>. СИСТЕМА КОНТРОЛЯ И ЗАЧЕТНЫЕ ТРЕБОВАНИЯ</w:t>
      </w:r>
    </w:p>
    <w:p w:rsidR="00CC6414" w:rsidRDefault="006C104C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C">
        <w:rPr>
          <w:rFonts w:ascii="Times New Roman" w:hAnsi="Times New Roman" w:cs="Times New Roman"/>
          <w:b/>
          <w:sz w:val="28"/>
          <w:szCs w:val="28"/>
        </w:rPr>
        <w:t>4.1.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ушу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6A58">
        <w:rPr>
          <w:rFonts w:ascii="Times New Roman" w:hAnsi="Times New Roman" w:cs="Times New Roman"/>
          <w:sz w:val="28"/>
          <w:szCs w:val="28"/>
        </w:rPr>
        <w:t>Система нормативов последовательно охватывает весь период спортивной подготовки в спортивной школе. Состав нормативов изменяется в зависимости от этапа обучения. Порядок зачисления спортсменов в группы спортивной подготовки и перевод на следующий этап подготовки определяется непосредственно приемной комиссией, по результатам вступительных или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6A58">
        <w:rPr>
          <w:rFonts w:ascii="Times New Roman" w:hAnsi="Times New Roman" w:cs="Times New Roman"/>
          <w:sz w:val="28"/>
          <w:szCs w:val="28"/>
        </w:rPr>
        <w:t xml:space="preserve">переводных экзаменов. Основными критериями оценки </w:t>
      </w:r>
      <w:proofErr w:type="gramStart"/>
      <w:r w:rsidRPr="00846A5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46A58">
        <w:rPr>
          <w:rFonts w:ascii="Times New Roman" w:hAnsi="Times New Roman" w:cs="Times New Roman"/>
          <w:sz w:val="28"/>
          <w:szCs w:val="28"/>
        </w:rPr>
        <w:t>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 Минимальный возраст для зачисления 10 лет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тренировочный этап являются состояние здоровья, уровень общей и специальной физической подготовленности, спортивно-технические </w:t>
      </w:r>
      <w:r w:rsidRPr="00846A58">
        <w:rPr>
          <w:rFonts w:ascii="Times New Roman" w:hAnsi="Times New Roman" w:cs="Times New Roman"/>
          <w:sz w:val="28"/>
          <w:szCs w:val="28"/>
        </w:rPr>
        <w:lastRenderedPageBreak/>
        <w:t>показатели,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12 лет.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являются состояние здоровья, уровень общей и специальной физической подготовленности, спортивно-технические показатели, причем наиболее важными являются нормативы по техническому мастерству, занимающийся должен подтвердить спортивный разряд «Кандидат в мастера спорта»,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16 лет.</w:t>
      </w:r>
    </w:p>
    <w:p w:rsidR="00846A58" w:rsidRP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качеств, совершенствующихся в данном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B8" w:rsidRDefault="00CC6414" w:rsidP="00846A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ушу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C6414" w:rsidTr="00CC6414">
        <w:tc>
          <w:tcPr>
            <w:tcW w:w="6062" w:type="dxa"/>
          </w:tcPr>
          <w:p w:rsidR="00CC6414" w:rsidRPr="00CC6414" w:rsidRDefault="00CC6414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14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2CB8" w:rsidRP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846A58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r w:rsidRPr="00846A58">
        <w:rPr>
          <w:rFonts w:ascii="Times New Roman" w:hAnsi="Times New Roman" w:cs="Times New Roman"/>
          <w:sz w:val="28"/>
          <w:szCs w:val="28"/>
        </w:rPr>
        <w:t>.</w:t>
      </w: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Результатом реализации Программы является: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формирование широкого круга двигательных умений и навыков;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lastRenderedPageBreak/>
        <w:t xml:space="preserve"> - освоение основ техники по виду спорта ушу;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укрепление здоровья спортсменов;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ушу.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тренировочном этапе (этапе спортивной специализации):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 ушу;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формирование спортивной мотивации; - укрепление здоровья спортсменов. На этапе совершенствования спортивного мастерства: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совершенствование общих и специальных физических качеств,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поддержание высокого уровня спортивной мотивации;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После окончания 1 года занятий воспитанник должен: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стремиться к систематическим занятиям избранным видом</w:t>
      </w:r>
      <w:r w:rsidR="00956BC6" w:rsidRPr="00956BC6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овладеть основами техники выполнения комплекса физических упражнений и освоить технику подвижных игр;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развить и совершенствовать общие физические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ознакомится с требованиями спортивного режима и гигиены.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этапа начальной подготовки </w:t>
      </w:r>
      <w:proofErr w:type="gramStart"/>
      <w:r w:rsidRPr="00956BC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56BC6">
        <w:rPr>
          <w:rFonts w:ascii="Times New Roman" w:hAnsi="Times New Roman" w:cs="Times New Roman"/>
          <w:sz w:val="28"/>
          <w:szCs w:val="28"/>
        </w:rPr>
        <w:t>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систематически укреплять своё здоровье и расширять функциональные возможности организма;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показатели своей физической подготовленности;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уровень освоения базовой техники ушу;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соблюдать нормы личной гигиены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тренировочного этапа </w:t>
      </w:r>
      <w:proofErr w:type="gramStart"/>
      <w:r w:rsidRPr="00956BC6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Pr="00956BC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уметь совершенствовать свою физическую и функциональную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формировать морально-волевые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освоить теоретические разделы программы.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По окончании этапа спортивного совершенствования </w:t>
      </w:r>
      <w:proofErr w:type="gramStart"/>
      <w:r w:rsidRPr="00956BC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56BC6">
        <w:rPr>
          <w:rFonts w:ascii="Times New Roman" w:hAnsi="Times New Roman" w:cs="Times New Roman"/>
          <w:sz w:val="28"/>
          <w:szCs w:val="28"/>
        </w:rPr>
        <w:t>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свою специальную физическую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динамику своих спортивно-технических показателей;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достичь высоких результатов выступлений на Всероссийских соревнованиях.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всей программы воспитанник сможет: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применять на практике полученные теоретические знания;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управлять своим эмоциональным состоянием;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тренировочный процесс;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организовывать тренировочный проце</w:t>
      </w:r>
      <w:proofErr w:type="gramStart"/>
      <w:r w:rsidRPr="00956BC6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956BC6">
        <w:rPr>
          <w:rFonts w:ascii="Times New Roman" w:hAnsi="Times New Roman" w:cs="Times New Roman"/>
          <w:sz w:val="28"/>
          <w:szCs w:val="28"/>
        </w:rPr>
        <w:t>уппах начальной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иметь спортивное звани</w:t>
      </w:r>
      <w:r>
        <w:rPr>
          <w:rFonts w:ascii="Times New Roman" w:hAnsi="Times New Roman" w:cs="Times New Roman"/>
          <w:sz w:val="28"/>
          <w:szCs w:val="28"/>
        </w:rPr>
        <w:t>е не ниже мастера спорта России;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получить судейскую категорию (не ниже регионального уровня).</w:t>
      </w:r>
    </w:p>
    <w:p w:rsidR="00846A58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При создании оптимальных условий для физического и психического развития, самореализации, укрепления здоровья и формирования позитивных жизненных ценностей занимающихся, посредством систематических занятий ушу, программа ставит своей целью, по окончании ее реализации, подготовить высококлассного спортсмена, который бы показывал стабильно высокий результат, выступая на соревнованиях Российского и международного уровня.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6">
        <w:rPr>
          <w:rFonts w:ascii="Times New Roman" w:hAnsi="Times New Roman" w:cs="Times New Roman"/>
          <w:b/>
          <w:sz w:val="28"/>
          <w:szCs w:val="28"/>
        </w:rPr>
        <w:t>4.3. Виды контроля общей и специальной физической, спортивно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56BC6">
        <w:rPr>
          <w:rFonts w:ascii="Times New Roman" w:hAnsi="Times New Roman" w:cs="Times New Roman"/>
          <w:b/>
          <w:sz w:val="28"/>
          <w:szCs w:val="28"/>
        </w:rPr>
        <w:t>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BC6" w:rsidRPr="00EE6280">
        <w:rPr>
          <w:rFonts w:ascii="Times New Roman" w:hAnsi="Times New Roman" w:cs="Times New Roman"/>
          <w:sz w:val="28"/>
          <w:szCs w:val="28"/>
        </w:rPr>
        <w:t>Формы проверки результатов освоения программы. Программа предусматривает промежуточную и итоговую аттестацию результатов обучения детей. В начале года проводится входное тестирование. Промежуточная аттестация проводится в виде текущего контроля в течение всего тренировочного года. Она предусматривает 1 раз в полгода зачетное занятие по общей и специальной физической подготовке по выполнению контрольных упражнений.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в конце каждого тренировочного года и предполагает зачет в форме тестирования уровня ОФП, СФП и ТТП (для НП); для групп ТЭ, ССМ к сдаче ОФП, СФП и ТТП добавляется результативность выступления на соревнованиях регионального, Российского и международного уровней.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Результаты контрольных испытаний являются основой для отбора в группы следующего этапа многолетней подготовки. Итоговый контроль проводится с целью: определения степени достижения результатов и получения сведений для совершенствования программы и методов тренировок. Виды контроля общей и специальной физической, спортивно-технической и тактической подготовки. 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В практике спорта принято выделять три вида контроля: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1. Этапный контроль. 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>2. Текущий контроль.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3. Оперативный контроль</w:t>
      </w:r>
      <w:r w:rsidR="00EE6280">
        <w:rPr>
          <w:rFonts w:ascii="Times New Roman" w:hAnsi="Times New Roman" w:cs="Times New Roman"/>
          <w:sz w:val="28"/>
          <w:szCs w:val="28"/>
        </w:rPr>
        <w:t>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>Этапный контроль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Этапный контроль направлен на систематизацию знаний, умений и навыков, на их закрепление и упорядочивание.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</w:t>
      </w:r>
      <w:proofErr w:type="gramStart"/>
      <w:r w:rsidR="00956BC6" w:rsidRPr="00EE628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единого календарного плана).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Текущий контроль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 Текущая проверка осуществляется тренерами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предназначен для регистрации нагрузки тренировочного упражнения, серии упражнений и занятия в целом.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Важ</w:t>
      </w:r>
      <w:r w:rsidRPr="00EE6280">
        <w:rPr>
          <w:rFonts w:ascii="Times New Roman" w:hAnsi="Times New Roman" w:cs="Times New Roman"/>
          <w:sz w:val="28"/>
          <w:szCs w:val="28"/>
        </w:rPr>
        <w:t>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Контроль знаний, умений и навыков – необходимые условия для выявления недостатков тренировочного процесса, закрепления и совершенствования знаний, умений и навыков.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</w:t>
      </w:r>
      <w:r w:rsidRPr="00EE62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</w:t>
      </w:r>
      <w:proofErr w:type="gramStart"/>
      <w:r w:rsidRPr="00EE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6280">
        <w:rPr>
          <w:rFonts w:ascii="Times New Roman" w:hAnsi="Times New Roman" w:cs="Times New Roman"/>
          <w:sz w:val="28"/>
          <w:szCs w:val="28"/>
        </w:rPr>
        <w:t xml:space="preserve"> занимающегося. 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56BC6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280">
        <w:rPr>
          <w:rFonts w:ascii="Times New Roman" w:hAnsi="Times New Roman" w:cs="Times New Roman"/>
          <w:sz w:val="28"/>
          <w:szCs w:val="28"/>
        </w:rPr>
        <w:t xml:space="preserve"> Оценка технической подготовленности - количественная и качественная оценка объема, разносторонности и эффективности техники. 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 Оценка состояния подготовленности спортсмена проводится в ходе тестирования или в процессе соревнований и включает оценку: физической</w:t>
      </w:r>
      <w:r>
        <w:rPr>
          <w:rFonts w:ascii="Times New Roman" w:hAnsi="Times New Roman" w:cs="Times New Roman"/>
          <w:sz w:val="28"/>
          <w:szCs w:val="28"/>
        </w:rPr>
        <w:t>,  технико-</w:t>
      </w:r>
      <w:r w:rsidRPr="00EE6280">
        <w:rPr>
          <w:rFonts w:ascii="Times New Roman" w:hAnsi="Times New Roman" w:cs="Times New Roman"/>
          <w:sz w:val="28"/>
          <w:szCs w:val="28"/>
        </w:rPr>
        <w:t>тактической подготовленности; психического состояния и поведения на соревнованиях. 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 Контрольные испытания, представленные в таблицах, дают оценку развития основных физических каче</w:t>
      </w:r>
      <w:proofErr w:type="gramStart"/>
      <w:r w:rsidRPr="00EE6280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EE6280">
        <w:rPr>
          <w:rFonts w:ascii="Times New Roman" w:hAnsi="Times New Roman" w:cs="Times New Roman"/>
          <w:sz w:val="28"/>
          <w:szCs w:val="28"/>
        </w:rPr>
        <w:t>ортсмена необходимых для зачисления на разные этапы спортивной подготовки.</w:t>
      </w: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03B9C" w:rsidRDefault="00003B9C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1274" w:rsidTr="00A56DA4">
        <w:tc>
          <w:tcPr>
            <w:tcW w:w="3190" w:type="dxa"/>
            <w:vMerge w:val="restart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8D1274" w:rsidTr="008D1274">
        <w:tc>
          <w:tcPr>
            <w:tcW w:w="3190" w:type="dxa"/>
            <w:vMerge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8D1274" w:rsidTr="00A56DA4">
        <w:tc>
          <w:tcPr>
            <w:tcW w:w="9571" w:type="dxa"/>
            <w:gridSpan w:val="3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Таолу,традиционное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6,7с)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12,2с)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 раз)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 раза)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из И.П. упор присев за 1 мин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18 раз)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из И.П. упор присев за 1 мин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16 раз)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Двойной прыжок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280 см)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Двойной прыжок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270 см)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на одной ноге 10 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6,2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на одной ноге 10 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6,4 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продольный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фиксации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продольный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фиксации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(фиксация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(фиксация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ноги вместе. Наклон вперед, колени выпрямленные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менее 5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ноги вместе. Наклон вперед, колени выпрямленные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менее 5 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016701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 w:rsidR="008C61CF">
              <w:rPr>
                <w:rFonts w:ascii="Times New Roman" w:hAnsi="Times New Roman" w:cs="Times New Roman"/>
                <w:sz w:val="20"/>
                <w:szCs w:val="20"/>
              </w:rPr>
              <w:t>мост»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положения лежа на спин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стоп до пальцев рук не более</w:t>
            </w:r>
            <w:r w:rsidR="00A1598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см, фиксация не менее 5с)</w:t>
            </w:r>
          </w:p>
        </w:tc>
        <w:tc>
          <w:tcPr>
            <w:tcW w:w="3191" w:type="dxa"/>
          </w:tcPr>
          <w:p w:rsidR="008C61CF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«мост» из положения лежа на спин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стоп до пальцев рук не более60 см, фиксация не менее 5с)</w:t>
            </w:r>
          </w:p>
        </w:tc>
      </w:tr>
      <w:tr w:rsidR="00A1598B" w:rsidTr="00431A78">
        <w:tc>
          <w:tcPr>
            <w:tcW w:w="9571" w:type="dxa"/>
            <w:gridSpan w:val="3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6,4с)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6,7с)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12,2с)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120см)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110см)</w:t>
            </w:r>
          </w:p>
        </w:tc>
      </w:tr>
      <w:tr w:rsidR="00A1598B" w:rsidTr="008D1274">
        <w:tc>
          <w:tcPr>
            <w:tcW w:w="3190" w:type="dxa"/>
            <w:vMerge w:val="restart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 раз)</w:t>
            </w:r>
          </w:p>
        </w:tc>
      </w:tr>
      <w:tr w:rsidR="00A1598B" w:rsidTr="008D1274">
        <w:tc>
          <w:tcPr>
            <w:tcW w:w="3190" w:type="dxa"/>
            <w:vMerge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15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10 раз)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Непрерывный бег в свободном темпе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 мин)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Непрерывный бег в свободном темпе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 мин)</w:t>
            </w:r>
          </w:p>
        </w:tc>
      </w:tr>
    </w:tbl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тренировочном этапе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этапе спортивной специализации)</w:t>
      </w: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B9C" w:rsidTr="00431A78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003B9C" w:rsidTr="00431A78">
        <w:tc>
          <w:tcPr>
            <w:tcW w:w="9571" w:type="dxa"/>
            <w:gridSpan w:val="3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радиционное</w:t>
            </w:r>
            <w:proofErr w:type="spellEnd"/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6,2с)</w:t>
            </w:r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003B9C" w:rsidRPr="00003B9C" w:rsidRDefault="00FF16B4" w:rsidP="00FF16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9,9с)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10с)</w:t>
            </w:r>
          </w:p>
        </w:tc>
      </w:tr>
      <w:tr w:rsidR="00003B9C" w:rsidTr="00003B9C"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2 мин 15 с)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2 мин 30 с)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раза)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 раза)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 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 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 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5 раз)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из И.П. упор присев за 1 мин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 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из И.П. упор присев за 1 мин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 раз)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894124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Двойной прыжок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330 см)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Двойной прыжок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325 см)</w:t>
            </w:r>
          </w:p>
        </w:tc>
      </w:tr>
      <w:tr w:rsidR="00E14ACD" w:rsidTr="00003B9C">
        <w:tc>
          <w:tcPr>
            <w:tcW w:w="3190" w:type="dxa"/>
            <w:vMerge w:val="restart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поперечный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  10 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поперечный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  10 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ноги вместе. Наклон вперед</w:t>
            </w:r>
            <w:r w:rsidR="002505F0">
              <w:rPr>
                <w:rFonts w:ascii="Times New Roman" w:hAnsi="Times New Roman" w:cs="Times New Roman"/>
                <w:sz w:val="20"/>
                <w:szCs w:val="20"/>
              </w:rPr>
              <w:t>, колени выпрямленные (фиксация не менее 10 с)</w:t>
            </w:r>
          </w:p>
        </w:tc>
        <w:tc>
          <w:tcPr>
            <w:tcW w:w="3191" w:type="dxa"/>
          </w:tcPr>
          <w:p w:rsidR="00E14ACD" w:rsidRPr="00431A78" w:rsidRDefault="002505F0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ноги вместе.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вперед, колени выпрямленные (фиксация не менее 10 с</w:t>
            </w:r>
            <w:proofErr w:type="gramEnd"/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CD" w:rsidTr="00431A78">
        <w:tc>
          <w:tcPr>
            <w:tcW w:w="3190" w:type="dxa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E14ACD" w:rsidTr="00431A78">
        <w:tc>
          <w:tcPr>
            <w:tcW w:w="9571" w:type="dxa"/>
            <w:gridSpan w:val="3"/>
          </w:tcPr>
          <w:p w:rsidR="00E14ACD" w:rsidRPr="00431A78" w:rsidRDefault="00E14ACD" w:rsidP="00E14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Скоростные качества</w:t>
            </w:r>
          </w:p>
        </w:tc>
        <w:tc>
          <w:tcPr>
            <w:tcW w:w="3190" w:type="dxa"/>
          </w:tcPr>
          <w:p w:rsidR="003275DD" w:rsidRPr="00003B9C" w:rsidRDefault="003275DD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6с)</w:t>
            </w:r>
          </w:p>
        </w:tc>
        <w:tc>
          <w:tcPr>
            <w:tcW w:w="3191" w:type="dxa"/>
          </w:tcPr>
          <w:p w:rsidR="003275DD" w:rsidRPr="00003B9C" w:rsidRDefault="003275DD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6,2с)</w:t>
            </w:r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3275DD" w:rsidRPr="00003B9C" w:rsidRDefault="003275DD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9,9с)</w:t>
            </w:r>
          </w:p>
        </w:tc>
        <w:tc>
          <w:tcPr>
            <w:tcW w:w="3191" w:type="dxa"/>
          </w:tcPr>
          <w:p w:rsidR="003275DD" w:rsidRPr="00003B9C" w:rsidRDefault="003275DD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10с)</w:t>
            </w:r>
          </w:p>
        </w:tc>
      </w:tr>
      <w:tr w:rsidR="003275DD" w:rsidTr="00003B9C">
        <w:tc>
          <w:tcPr>
            <w:tcW w:w="3190" w:type="dxa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130 см)</w:t>
            </w:r>
          </w:p>
        </w:tc>
        <w:tc>
          <w:tcPr>
            <w:tcW w:w="3191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 см)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18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15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перекладине в положение « высокий 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5 раз)</w:t>
            </w:r>
          </w:p>
        </w:tc>
        <w:tc>
          <w:tcPr>
            <w:tcW w:w="3191" w:type="dxa"/>
          </w:tcPr>
          <w:p w:rsid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в положение</w:t>
            </w:r>
          </w:p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высокий 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 раз)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D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3A12DC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</w:tr>
      <w:tr w:rsidR="003275DD" w:rsidTr="00AE4039">
        <w:tc>
          <w:tcPr>
            <w:tcW w:w="3190" w:type="dxa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63E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003B9C" w:rsidRDefault="00003B9C" w:rsidP="00003B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этапе совершенствования спортивного мастерства</w:t>
      </w:r>
    </w:p>
    <w:p w:rsidR="00EF7382" w:rsidRDefault="00EF7382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2DC" w:rsidTr="00BE4225">
        <w:tc>
          <w:tcPr>
            <w:tcW w:w="3190" w:type="dxa"/>
            <w:vMerge w:val="restart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упражнения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тесты)</w:t>
            </w:r>
          </w:p>
        </w:tc>
      </w:tr>
      <w:tr w:rsidR="003A12DC" w:rsidTr="003A12DC">
        <w:tc>
          <w:tcPr>
            <w:tcW w:w="3190" w:type="dxa"/>
            <w:vMerge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A12DC" w:rsidTr="000D2A6D">
        <w:tc>
          <w:tcPr>
            <w:tcW w:w="9571" w:type="dxa"/>
            <w:gridSpan w:val="3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197799" w:rsidRPr="00003B9C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5,1с)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5,3с)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197799" w:rsidRPr="00003B9C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8,9с)</w:t>
            </w:r>
          </w:p>
        </w:tc>
        <w:tc>
          <w:tcPr>
            <w:tcW w:w="3191" w:type="dxa"/>
          </w:tcPr>
          <w:p w:rsidR="00197799" w:rsidRPr="00003B9C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9,2с)</w:t>
            </w:r>
          </w:p>
        </w:tc>
      </w:tr>
      <w:tr w:rsidR="00197799" w:rsidTr="003A12DC">
        <w:tc>
          <w:tcPr>
            <w:tcW w:w="3190" w:type="dxa"/>
          </w:tcPr>
          <w:p w:rsidR="00197799" w:rsidRPr="00003B9C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197799" w:rsidRPr="00431A78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 мин 55 с)</w:t>
            </w:r>
          </w:p>
        </w:tc>
        <w:tc>
          <w:tcPr>
            <w:tcW w:w="3191" w:type="dxa"/>
          </w:tcPr>
          <w:p w:rsidR="00197799" w:rsidRPr="00431A78" w:rsidRDefault="00197799" w:rsidP="009F3FD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2 мин 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35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33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440см)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400см)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4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</w:t>
            </w:r>
            <w:r w:rsidR="00EF7382">
              <w:rPr>
                <w:rFonts w:ascii="Times New Roman" w:hAnsi="Times New Roman" w:cs="Times New Roman"/>
                <w:sz w:val="20"/>
                <w:szCs w:val="20"/>
              </w:rPr>
              <w:t xml:space="preserve">«угол» </w:t>
            </w:r>
            <w:proofErr w:type="gramStart"/>
            <w:r w:rsidR="00EF738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F7382">
              <w:rPr>
                <w:rFonts w:ascii="Times New Roman" w:hAnsi="Times New Roman" w:cs="Times New Roman"/>
                <w:sz w:val="20"/>
                <w:szCs w:val="20"/>
              </w:rPr>
              <w:t>не менее 12 раз)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«угол»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10 раз)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поперечный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 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Шпагат поперечный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фиксация не мене 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 мост» из положения лежа на спине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стоп до пальцев рук не более 80 см, фиксация не менее 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 мост» из положения лежа на спине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стоп до пальцев рук не более 80 см, фиксация не менее 5 с)</w:t>
            </w:r>
          </w:p>
        </w:tc>
      </w:tr>
      <w:tr w:rsidR="00197799" w:rsidTr="001161C2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197799" w:rsidTr="00366C6F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97799" w:rsidTr="00B57954">
        <w:tc>
          <w:tcPr>
            <w:tcW w:w="9571" w:type="dxa"/>
            <w:gridSpan w:val="3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80899" w:rsidRPr="00003B9C" w:rsidRDefault="00A808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5,1с)</w:t>
            </w:r>
          </w:p>
        </w:tc>
        <w:tc>
          <w:tcPr>
            <w:tcW w:w="3191" w:type="dxa"/>
          </w:tcPr>
          <w:p w:rsidR="00A80899" w:rsidRPr="003A12DC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5,3с)</w:t>
            </w:r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80899" w:rsidRPr="00003B9C" w:rsidRDefault="00A808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8,9с)</w:t>
            </w:r>
          </w:p>
        </w:tc>
        <w:tc>
          <w:tcPr>
            <w:tcW w:w="3191" w:type="dxa"/>
          </w:tcPr>
          <w:p w:rsidR="00A80899" w:rsidRPr="00003B9C" w:rsidRDefault="00A80899" w:rsidP="009F3F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9,2с)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225 см)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200 см)</w:t>
            </w:r>
          </w:p>
        </w:tc>
      </w:tr>
      <w:tr w:rsidR="00A80899" w:rsidTr="003A12DC">
        <w:tc>
          <w:tcPr>
            <w:tcW w:w="3190" w:type="dxa"/>
            <w:vMerge w:val="restart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7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4 раз)</w:t>
            </w:r>
          </w:p>
        </w:tc>
      </w:tr>
      <w:tr w:rsidR="00A80899" w:rsidTr="003A12DC">
        <w:tc>
          <w:tcPr>
            <w:tcW w:w="3190" w:type="dxa"/>
            <w:vMerge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25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</w:t>
            </w:r>
            <w:r w:rsidR="00B15329">
              <w:rPr>
                <w:rFonts w:ascii="Times New Roman" w:hAnsi="Times New Roman" w:cs="Times New Roman"/>
                <w:sz w:val="20"/>
                <w:szCs w:val="20"/>
              </w:rPr>
              <w:t xml:space="preserve">е рук в упоре лежа </w:t>
            </w:r>
            <w:proofErr w:type="gramStart"/>
            <w:r w:rsidR="00B1532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B15329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1000 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3 мин)</w:t>
            </w:r>
          </w:p>
        </w:tc>
        <w:tc>
          <w:tcPr>
            <w:tcW w:w="3191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800 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3 мин)</w:t>
            </w:r>
          </w:p>
        </w:tc>
      </w:tr>
      <w:tr w:rsidR="00A80899" w:rsidTr="00843145">
        <w:tc>
          <w:tcPr>
            <w:tcW w:w="3190" w:type="dxa"/>
          </w:tcPr>
          <w:p w:rsidR="00A80899" w:rsidRPr="003A12DC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80899" w:rsidTr="00317BC9">
        <w:tc>
          <w:tcPr>
            <w:tcW w:w="3190" w:type="dxa"/>
          </w:tcPr>
          <w:p w:rsidR="00A80899" w:rsidRPr="003A12DC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9F3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1518"/>
        <w:gridCol w:w="1536"/>
        <w:gridCol w:w="1527"/>
        <w:gridCol w:w="1540"/>
        <w:gridCol w:w="1898"/>
      </w:tblGrid>
      <w:tr w:rsidR="00E63957" w:rsidTr="00E63957">
        <w:tc>
          <w:tcPr>
            <w:tcW w:w="1552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8019" w:type="dxa"/>
            <w:gridSpan w:val="5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57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67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36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527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40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60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CA7BD6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Музруков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Г.Н. Основы ушу издательский дом «Городец», 2006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С.В. педагогические технологии в подготовке юных дзюдоистов. 3.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Н.Н. Обучения двигательным действиям. –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специальной силовой подготовки в спорте.- М.: ФиС,1970.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специал</w:t>
      </w:r>
      <w:proofErr w:type="spellEnd"/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6. Гимнастика: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151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студ.высш.пед.учеб.заведений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/ М.Л.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Н.В. Казакевич и др.; Под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ред.М.Л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Н.К. Меньшикова. - М.: Издательский центр "Академия", 2001.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7. Дьячков В.М. Физическая подготовка спортсмена.-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1961.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lastRenderedPageBreak/>
        <w:t xml:space="preserve"> 8.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В.М. Физические качества спортсменов</w:t>
      </w:r>
      <w:proofErr w:type="gramStart"/>
      <w:r w:rsidRPr="00F151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 xml:space="preserve">М.: ФиС,1966. </w:t>
      </w:r>
    </w:p>
    <w:p w:rsidR="00E63957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А.Б. «Воспитательная работа с юными спортсменами» В книге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«Система подготовки спортивного резерва», М., 1994г.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10.Кузнецова З.И. Развитие двигательных качеств школьников. </w:t>
      </w:r>
      <w:proofErr w:type="gramStart"/>
      <w:r w:rsidRPr="00CA7BD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7BD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>, 1967.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11.Лях В.И. Координационные способности школьников. </w:t>
      </w:r>
      <w:proofErr w:type="gramStart"/>
      <w:r w:rsidRPr="00CA7B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BD6">
        <w:rPr>
          <w:rFonts w:ascii="Times New Roman" w:hAnsi="Times New Roman" w:cs="Times New Roman"/>
          <w:sz w:val="28"/>
          <w:szCs w:val="28"/>
        </w:rPr>
        <w:t>н.:Полымя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12.Матвеев Л.П. «Теория и методика физической культуры». М., ФиС.1991г.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A7BD6">
        <w:rPr>
          <w:rFonts w:ascii="Times New Roman" w:hAnsi="Times New Roman" w:cs="Times New Roman"/>
          <w:sz w:val="28"/>
          <w:szCs w:val="28"/>
        </w:rPr>
        <w:t>Федеральный закон от 4 декабря 2007 г. N 329-ФЗ "О физической культуре и спорте в Российской Федерации" (с изменениями от 23 июля 2008 г.)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BD6" w:rsidRPr="00CA7BD6" w:rsidRDefault="00CA7BD6" w:rsidP="00CA7B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CA7BD6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>14.www. ewuf.org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r w:rsidRPr="0082791A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82791A">
        <w:rPr>
          <w:rFonts w:ascii="Times New Roman" w:hAnsi="Times New Roman" w:cs="Times New Roman"/>
          <w:sz w:val="28"/>
          <w:szCs w:val="28"/>
          <w:lang w:val="en-US"/>
        </w:rPr>
        <w:t>.www</w:t>
      </w:r>
      <w:proofErr w:type="gramEnd"/>
      <w:r w:rsidRPr="0082791A">
        <w:rPr>
          <w:rFonts w:ascii="Times New Roman" w:hAnsi="Times New Roman" w:cs="Times New Roman"/>
          <w:sz w:val="28"/>
          <w:szCs w:val="28"/>
          <w:lang w:val="en-US"/>
        </w:rPr>
        <w:t>. iwuf.org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proofErr w:type="gramStart"/>
      <w:r w:rsidRPr="0082791A">
        <w:rPr>
          <w:rFonts w:ascii="Times New Roman" w:hAnsi="Times New Roman" w:cs="Times New Roman"/>
          <w:sz w:val="28"/>
          <w:szCs w:val="28"/>
          <w:lang w:val="en-US"/>
        </w:rPr>
        <w:t>.www.wushu</w:t>
      </w:r>
      <w:proofErr w:type="gramEnd"/>
      <w:r w:rsidRPr="0082791A">
        <w:rPr>
          <w:rFonts w:ascii="Times New Roman" w:hAnsi="Times New Roman" w:cs="Times New Roman"/>
          <w:sz w:val="28"/>
          <w:szCs w:val="28"/>
          <w:lang w:val="en-US"/>
        </w:rPr>
        <w:t>-Russ.Ru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 xml:space="preserve">17.видео базовые комплексы международного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18.видео 1-ый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19.видео 3-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</w:t>
      </w:r>
    </w:p>
    <w:sectPr w:rsidR="00CA7BD6" w:rsidRPr="00CA7BD6" w:rsidSect="008279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17"/>
    <w:multiLevelType w:val="multilevel"/>
    <w:tmpl w:val="604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7CF0"/>
    <w:multiLevelType w:val="multilevel"/>
    <w:tmpl w:val="CA6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BC1"/>
    <w:multiLevelType w:val="multilevel"/>
    <w:tmpl w:val="1FF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66710"/>
    <w:multiLevelType w:val="multilevel"/>
    <w:tmpl w:val="303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328EB"/>
    <w:multiLevelType w:val="multilevel"/>
    <w:tmpl w:val="0924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622A4"/>
    <w:multiLevelType w:val="multilevel"/>
    <w:tmpl w:val="719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943AC"/>
    <w:multiLevelType w:val="multilevel"/>
    <w:tmpl w:val="B5FA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C01C3"/>
    <w:multiLevelType w:val="multilevel"/>
    <w:tmpl w:val="AE68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3981"/>
    <w:multiLevelType w:val="multilevel"/>
    <w:tmpl w:val="A29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70F8A"/>
    <w:multiLevelType w:val="multilevel"/>
    <w:tmpl w:val="C0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0290F"/>
    <w:multiLevelType w:val="hybridMultilevel"/>
    <w:tmpl w:val="74FEC80A"/>
    <w:lvl w:ilvl="0" w:tplc="3E247A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ABE644C"/>
    <w:multiLevelType w:val="multilevel"/>
    <w:tmpl w:val="056E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53A18"/>
    <w:multiLevelType w:val="multilevel"/>
    <w:tmpl w:val="BB5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9D2"/>
    <w:multiLevelType w:val="multilevel"/>
    <w:tmpl w:val="48B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826AF"/>
    <w:multiLevelType w:val="multilevel"/>
    <w:tmpl w:val="8AC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F064F"/>
    <w:multiLevelType w:val="multilevel"/>
    <w:tmpl w:val="73D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C5317"/>
    <w:multiLevelType w:val="multilevel"/>
    <w:tmpl w:val="A2B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2400A"/>
    <w:multiLevelType w:val="multilevel"/>
    <w:tmpl w:val="000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868AC"/>
    <w:multiLevelType w:val="multilevel"/>
    <w:tmpl w:val="BC1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80386"/>
    <w:multiLevelType w:val="hybridMultilevel"/>
    <w:tmpl w:val="68C6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72B6C"/>
    <w:multiLevelType w:val="multilevel"/>
    <w:tmpl w:val="F6E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B6E6A"/>
    <w:multiLevelType w:val="singleLevel"/>
    <w:tmpl w:val="FFFFFFFF"/>
    <w:lvl w:ilvl="0">
      <w:numFmt w:val="bullet"/>
      <w:lvlText w:val="-"/>
      <w:legacy w:legacy="1" w:legacySpace="0" w:legacyIndent="130"/>
      <w:lvlJc w:val="left"/>
      <w:rPr>
        <w:rFonts w:ascii="Arial" w:hAnsi="Arial" w:hint="default"/>
      </w:rPr>
    </w:lvl>
  </w:abstractNum>
  <w:abstractNum w:abstractNumId="22">
    <w:nsid w:val="5C612CB9"/>
    <w:multiLevelType w:val="hybridMultilevel"/>
    <w:tmpl w:val="3230E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B70704"/>
    <w:multiLevelType w:val="multilevel"/>
    <w:tmpl w:val="95E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81676"/>
    <w:multiLevelType w:val="hybridMultilevel"/>
    <w:tmpl w:val="5C36187A"/>
    <w:lvl w:ilvl="0" w:tplc="17464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EA47196"/>
    <w:multiLevelType w:val="multilevel"/>
    <w:tmpl w:val="B4FC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97A6E"/>
    <w:multiLevelType w:val="multilevel"/>
    <w:tmpl w:val="5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22908"/>
    <w:multiLevelType w:val="multilevel"/>
    <w:tmpl w:val="9028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E1FEE"/>
    <w:multiLevelType w:val="multilevel"/>
    <w:tmpl w:val="422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33CF0"/>
    <w:multiLevelType w:val="multilevel"/>
    <w:tmpl w:val="117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D4555"/>
    <w:multiLevelType w:val="multilevel"/>
    <w:tmpl w:val="45F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67DED"/>
    <w:multiLevelType w:val="multilevel"/>
    <w:tmpl w:val="93B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0"/>
  </w:num>
  <w:num w:numId="5">
    <w:abstractNumId w:val="21"/>
  </w:num>
  <w:num w:numId="6">
    <w:abstractNumId w:val="28"/>
  </w:num>
  <w:num w:numId="7">
    <w:abstractNumId w:val="31"/>
  </w:num>
  <w:num w:numId="8">
    <w:abstractNumId w:val="8"/>
  </w:num>
  <w:num w:numId="9">
    <w:abstractNumId w:val="12"/>
  </w:num>
  <w:num w:numId="10">
    <w:abstractNumId w:val="14"/>
  </w:num>
  <w:num w:numId="11">
    <w:abstractNumId w:val="29"/>
  </w:num>
  <w:num w:numId="12">
    <w:abstractNumId w:val="16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17"/>
  </w:num>
  <w:num w:numId="18">
    <w:abstractNumId w:val="27"/>
  </w:num>
  <w:num w:numId="19">
    <w:abstractNumId w:val="0"/>
  </w:num>
  <w:num w:numId="20">
    <w:abstractNumId w:val="5"/>
  </w:num>
  <w:num w:numId="21">
    <w:abstractNumId w:val="11"/>
  </w:num>
  <w:num w:numId="22">
    <w:abstractNumId w:val="4"/>
  </w:num>
  <w:num w:numId="23">
    <w:abstractNumId w:val="25"/>
  </w:num>
  <w:num w:numId="24">
    <w:abstractNumId w:val="7"/>
  </w:num>
  <w:num w:numId="25">
    <w:abstractNumId w:val="15"/>
  </w:num>
  <w:num w:numId="26">
    <w:abstractNumId w:val="13"/>
  </w:num>
  <w:num w:numId="27">
    <w:abstractNumId w:val="30"/>
  </w:num>
  <w:num w:numId="28">
    <w:abstractNumId w:val="6"/>
  </w:num>
  <w:num w:numId="29">
    <w:abstractNumId w:val="2"/>
  </w:num>
  <w:num w:numId="30">
    <w:abstractNumId w:val="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7"/>
    <w:rsid w:val="00003B9C"/>
    <w:rsid w:val="0000563E"/>
    <w:rsid w:val="00016701"/>
    <w:rsid w:val="00032FF4"/>
    <w:rsid w:val="000606BB"/>
    <w:rsid w:val="000665C9"/>
    <w:rsid w:val="000D0D78"/>
    <w:rsid w:val="00103D18"/>
    <w:rsid w:val="00105EDE"/>
    <w:rsid w:val="00131784"/>
    <w:rsid w:val="00145258"/>
    <w:rsid w:val="00153DE4"/>
    <w:rsid w:val="00197799"/>
    <w:rsid w:val="001F7D54"/>
    <w:rsid w:val="002114CD"/>
    <w:rsid w:val="0024430B"/>
    <w:rsid w:val="002505F0"/>
    <w:rsid w:val="002A34D2"/>
    <w:rsid w:val="002C2CCD"/>
    <w:rsid w:val="002D2CB8"/>
    <w:rsid w:val="003275DD"/>
    <w:rsid w:val="00381F9A"/>
    <w:rsid w:val="003A12DC"/>
    <w:rsid w:val="003E6ED8"/>
    <w:rsid w:val="003F621D"/>
    <w:rsid w:val="00404137"/>
    <w:rsid w:val="00431A78"/>
    <w:rsid w:val="004939FE"/>
    <w:rsid w:val="004C346E"/>
    <w:rsid w:val="0050335F"/>
    <w:rsid w:val="00542E58"/>
    <w:rsid w:val="0054413F"/>
    <w:rsid w:val="00552983"/>
    <w:rsid w:val="00562AFC"/>
    <w:rsid w:val="00595861"/>
    <w:rsid w:val="005A11EB"/>
    <w:rsid w:val="005C0C73"/>
    <w:rsid w:val="005C63E9"/>
    <w:rsid w:val="00655CE2"/>
    <w:rsid w:val="006616AE"/>
    <w:rsid w:val="00677C77"/>
    <w:rsid w:val="006B28B1"/>
    <w:rsid w:val="006B4EF6"/>
    <w:rsid w:val="006C104C"/>
    <w:rsid w:val="006D0ED4"/>
    <w:rsid w:val="006F7C25"/>
    <w:rsid w:val="0071562A"/>
    <w:rsid w:val="00783E67"/>
    <w:rsid w:val="007B2242"/>
    <w:rsid w:val="0082791A"/>
    <w:rsid w:val="00827CB1"/>
    <w:rsid w:val="008416CB"/>
    <w:rsid w:val="00846A58"/>
    <w:rsid w:val="00864CC6"/>
    <w:rsid w:val="00890979"/>
    <w:rsid w:val="00894124"/>
    <w:rsid w:val="008A3E37"/>
    <w:rsid w:val="008B3091"/>
    <w:rsid w:val="008C61CF"/>
    <w:rsid w:val="008C63D0"/>
    <w:rsid w:val="008D1274"/>
    <w:rsid w:val="008F0F5F"/>
    <w:rsid w:val="0093472F"/>
    <w:rsid w:val="00941B9D"/>
    <w:rsid w:val="00956BC6"/>
    <w:rsid w:val="009974D7"/>
    <w:rsid w:val="009E3AC6"/>
    <w:rsid w:val="00A0478B"/>
    <w:rsid w:val="00A1598B"/>
    <w:rsid w:val="00A166CB"/>
    <w:rsid w:val="00A56DA4"/>
    <w:rsid w:val="00A80899"/>
    <w:rsid w:val="00AF1FED"/>
    <w:rsid w:val="00B11D66"/>
    <w:rsid w:val="00B14591"/>
    <w:rsid w:val="00B15329"/>
    <w:rsid w:val="00B24D8A"/>
    <w:rsid w:val="00B560D8"/>
    <w:rsid w:val="00B745C3"/>
    <w:rsid w:val="00B82D93"/>
    <w:rsid w:val="00BE319C"/>
    <w:rsid w:val="00C518C3"/>
    <w:rsid w:val="00C7300B"/>
    <w:rsid w:val="00CA7BD6"/>
    <w:rsid w:val="00CC6414"/>
    <w:rsid w:val="00CD04EF"/>
    <w:rsid w:val="00CD3083"/>
    <w:rsid w:val="00CE3AAF"/>
    <w:rsid w:val="00CE4A22"/>
    <w:rsid w:val="00D03ACA"/>
    <w:rsid w:val="00D069C9"/>
    <w:rsid w:val="00D21509"/>
    <w:rsid w:val="00D442CB"/>
    <w:rsid w:val="00D461D3"/>
    <w:rsid w:val="00D50C7C"/>
    <w:rsid w:val="00D77BD8"/>
    <w:rsid w:val="00DA1AD9"/>
    <w:rsid w:val="00DB0FB9"/>
    <w:rsid w:val="00DB7D24"/>
    <w:rsid w:val="00DF7D20"/>
    <w:rsid w:val="00E14ACD"/>
    <w:rsid w:val="00E473AD"/>
    <w:rsid w:val="00E505EC"/>
    <w:rsid w:val="00E52FA3"/>
    <w:rsid w:val="00E53482"/>
    <w:rsid w:val="00E63957"/>
    <w:rsid w:val="00E76A41"/>
    <w:rsid w:val="00EC7564"/>
    <w:rsid w:val="00EE6280"/>
    <w:rsid w:val="00EF7382"/>
    <w:rsid w:val="00F06168"/>
    <w:rsid w:val="00F15160"/>
    <w:rsid w:val="00F65428"/>
    <w:rsid w:val="00F70906"/>
    <w:rsid w:val="00FE3604"/>
    <w:rsid w:val="00FE3CAE"/>
    <w:rsid w:val="00FF054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4D7"/>
    <w:pPr>
      <w:ind w:left="720"/>
      <w:contextualSpacing/>
    </w:pPr>
  </w:style>
  <w:style w:type="table" w:styleId="a4">
    <w:name w:val="Table Grid"/>
    <w:basedOn w:val="a1"/>
    <w:uiPriority w:val="59"/>
    <w:rsid w:val="00E5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482"/>
  </w:style>
  <w:style w:type="paragraph" w:customStyle="1" w:styleId="1">
    <w:name w:val="Обычный1"/>
    <w:rsid w:val="00E5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4D7"/>
    <w:pPr>
      <w:ind w:left="720"/>
      <w:contextualSpacing/>
    </w:pPr>
  </w:style>
  <w:style w:type="table" w:styleId="a4">
    <w:name w:val="Table Grid"/>
    <w:basedOn w:val="a1"/>
    <w:uiPriority w:val="59"/>
    <w:rsid w:val="00E5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482"/>
  </w:style>
  <w:style w:type="paragraph" w:customStyle="1" w:styleId="1">
    <w:name w:val="Обычный1"/>
    <w:rsid w:val="00E5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C6E9-9A50-4B6C-AD16-29093D09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53</Pages>
  <Words>14936</Words>
  <Characters>85139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62</cp:revision>
  <dcterms:created xsi:type="dcterms:W3CDTF">2018-10-12T13:03:00Z</dcterms:created>
  <dcterms:modified xsi:type="dcterms:W3CDTF">2018-10-31T07:57:00Z</dcterms:modified>
</cp:coreProperties>
</file>